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77D8B" w14:textId="34DB8BAD" w:rsidR="00D42B22" w:rsidRPr="00A270C5" w:rsidRDefault="00D42B22" w:rsidP="00D42B22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A270C5">
        <w:rPr>
          <w:rFonts w:ascii="Arial" w:hAnsi="Arial" w:cs="Arial"/>
          <w:b/>
          <w:bCs/>
        </w:rPr>
        <w:t>Opis przedmiotu zamówienia</w:t>
      </w:r>
    </w:p>
    <w:p w14:paraId="658A32BA" w14:textId="77777777" w:rsidR="00DA2225" w:rsidRPr="00A270C5" w:rsidRDefault="00DA2225" w:rsidP="00D42B22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u w:val="single"/>
        </w:rPr>
      </w:pPr>
    </w:p>
    <w:p w14:paraId="708C2B86" w14:textId="7B159A9D" w:rsidR="00E444F3" w:rsidRPr="00A270C5" w:rsidRDefault="00E727CA" w:rsidP="00D42B22">
      <w:pPr>
        <w:pStyle w:val="Akapitzlist"/>
        <w:numPr>
          <w:ilvl w:val="0"/>
          <w:numId w:val="12"/>
        </w:numPr>
        <w:spacing w:after="0" w:line="240" w:lineRule="auto"/>
        <w:ind w:left="425" w:hanging="425"/>
        <w:contextualSpacing w:val="0"/>
        <w:jc w:val="both"/>
        <w:rPr>
          <w:rFonts w:ascii="Arial" w:hAnsi="Arial" w:cs="Arial"/>
          <w:u w:val="single"/>
        </w:rPr>
      </w:pPr>
      <w:r w:rsidRPr="00A270C5">
        <w:rPr>
          <w:rFonts w:ascii="Arial" w:hAnsi="Arial" w:cs="Arial"/>
          <w:u w:val="single"/>
        </w:rPr>
        <w:t>Przedmiot zamówienia:</w:t>
      </w:r>
    </w:p>
    <w:p w14:paraId="4C6EAAE4" w14:textId="3C47601F" w:rsidR="00E444F3" w:rsidRPr="00A270C5" w:rsidRDefault="00590270" w:rsidP="00D42B22">
      <w:pPr>
        <w:spacing w:after="0" w:line="240" w:lineRule="auto"/>
        <w:ind w:left="425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 xml:space="preserve">Roboty budowlane polegające na </w:t>
      </w:r>
      <w:r w:rsidR="00E5572B" w:rsidRPr="00A270C5">
        <w:rPr>
          <w:rFonts w:ascii="Arial" w:hAnsi="Arial" w:cs="Arial"/>
        </w:rPr>
        <w:t xml:space="preserve">budowie </w:t>
      </w:r>
      <w:r w:rsidR="0013057C" w:rsidRPr="00A270C5">
        <w:rPr>
          <w:rFonts w:ascii="Arial" w:hAnsi="Arial" w:cs="Arial"/>
        </w:rPr>
        <w:t xml:space="preserve">odcinka </w:t>
      </w:r>
      <w:r w:rsidR="00E5572B" w:rsidRPr="00A270C5">
        <w:rPr>
          <w:rFonts w:ascii="Arial" w:hAnsi="Arial" w:cs="Arial"/>
        </w:rPr>
        <w:t>sieci wodociągowej spinającej wodociąg</w:t>
      </w:r>
      <w:r w:rsidR="0013057C" w:rsidRPr="00A270C5">
        <w:rPr>
          <w:rFonts w:ascii="Arial" w:hAnsi="Arial" w:cs="Arial"/>
        </w:rPr>
        <w:t xml:space="preserve"> </w:t>
      </w:r>
      <w:r w:rsidR="00E5572B" w:rsidRPr="00A270C5">
        <w:rPr>
          <w:rFonts w:ascii="Arial" w:hAnsi="Arial" w:cs="Arial"/>
        </w:rPr>
        <w:t xml:space="preserve">w ul. </w:t>
      </w:r>
      <w:r w:rsidR="0013057C" w:rsidRPr="00A270C5">
        <w:rPr>
          <w:rFonts w:ascii="Arial" w:hAnsi="Arial" w:cs="Arial"/>
        </w:rPr>
        <w:t>Niepołomickiej,</w:t>
      </w:r>
      <w:r w:rsidR="00E5572B" w:rsidRPr="00A270C5">
        <w:rPr>
          <w:rFonts w:ascii="Arial" w:hAnsi="Arial" w:cs="Arial"/>
        </w:rPr>
        <w:t xml:space="preserve"> </w:t>
      </w:r>
      <w:r w:rsidR="0013057C" w:rsidRPr="00A270C5">
        <w:rPr>
          <w:rFonts w:ascii="Arial" w:hAnsi="Arial" w:cs="Arial"/>
        </w:rPr>
        <w:t xml:space="preserve">do ul. Szklarki </w:t>
      </w:r>
      <w:r w:rsidR="00D318F2" w:rsidRPr="00A270C5">
        <w:rPr>
          <w:rFonts w:ascii="Arial" w:hAnsi="Arial" w:cs="Arial"/>
        </w:rPr>
        <w:t xml:space="preserve">/ Juhasa </w:t>
      </w:r>
      <w:r w:rsidR="00E5572B" w:rsidRPr="00A270C5">
        <w:rPr>
          <w:rFonts w:ascii="Arial" w:hAnsi="Arial" w:cs="Arial"/>
        </w:rPr>
        <w:t>w Szczecinie</w:t>
      </w:r>
      <w:r w:rsidR="00E444F3" w:rsidRPr="00A270C5">
        <w:rPr>
          <w:rFonts w:ascii="Arial" w:hAnsi="Arial" w:cs="Arial"/>
        </w:rPr>
        <w:t>.</w:t>
      </w:r>
    </w:p>
    <w:p w14:paraId="193F57E9" w14:textId="77777777" w:rsidR="00D318F2" w:rsidRPr="00A270C5" w:rsidRDefault="00D318F2" w:rsidP="00D42B22">
      <w:pPr>
        <w:spacing w:after="0" w:line="240" w:lineRule="auto"/>
        <w:ind w:left="425"/>
        <w:jc w:val="both"/>
        <w:rPr>
          <w:rFonts w:ascii="Arial" w:hAnsi="Arial" w:cs="Arial"/>
        </w:rPr>
      </w:pPr>
    </w:p>
    <w:p w14:paraId="02D2EDAE" w14:textId="3D54003B" w:rsidR="00043875" w:rsidRPr="00A270C5" w:rsidRDefault="00062BAF" w:rsidP="00D42B22">
      <w:pPr>
        <w:pStyle w:val="Akapitzlist"/>
        <w:numPr>
          <w:ilvl w:val="0"/>
          <w:numId w:val="12"/>
        </w:numPr>
        <w:spacing w:after="0" w:line="240" w:lineRule="auto"/>
        <w:ind w:left="425" w:hanging="425"/>
        <w:contextualSpacing w:val="0"/>
        <w:jc w:val="both"/>
        <w:rPr>
          <w:rFonts w:ascii="Arial" w:hAnsi="Arial" w:cs="Arial"/>
          <w:u w:val="single"/>
        </w:rPr>
      </w:pPr>
      <w:bookmarkStart w:id="0" w:name="_Hlk169698470"/>
      <w:r w:rsidRPr="00A270C5">
        <w:rPr>
          <w:rFonts w:ascii="Arial" w:hAnsi="Arial" w:cs="Arial"/>
          <w:u w:val="single"/>
        </w:rPr>
        <w:t>Stan istniejący</w:t>
      </w:r>
      <w:bookmarkEnd w:id="0"/>
      <w:r w:rsidR="00E727CA" w:rsidRPr="00A270C5">
        <w:rPr>
          <w:rFonts w:ascii="Arial" w:hAnsi="Arial" w:cs="Arial"/>
          <w:u w:val="single"/>
        </w:rPr>
        <w:t>:</w:t>
      </w:r>
    </w:p>
    <w:p w14:paraId="128FBA75" w14:textId="5A222A9E" w:rsidR="007F6540" w:rsidRPr="00A270C5" w:rsidRDefault="00D61F8F" w:rsidP="00D42B22">
      <w:pPr>
        <w:pStyle w:val="Akapitzlist"/>
        <w:numPr>
          <w:ilvl w:val="0"/>
          <w:numId w:val="27"/>
        </w:numPr>
        <w:shd w:val="clear" w:color="auto" w:fill="FFFFFF"/>
        <w:spacing w:after="0" w:line="240" w:lineRule="auto"/>
        <w:ind w:left="851" w:hanging="425"/>
        <w:contextualSpacing w:val="0"/>
        <w:jc w:val="both"/>
        <w:rPr>
          <w:rFonts w:ascii="Arial" w:hAnsi="Arial" w:cs="Arial"/>
          <w:bCs/>
          <w:iCs/>
        </w:rPr>
      </w:pPr>
      <w:r w:rsidRPr="00A270C5">
        <w:rPr>
          <w:rFonts w:ascii="Arial" w:hAnsi="Arial" w:cs="Arial"/>
          <w:bCs/>
          <w:iCs/>
        </w:rPr>
        <w:t>w</w:t>
      </w:r>
      <w:r w:rsidR="007F6540" w:rsidRPr="00A270C5">
        <w:rPr>
          <w:rFonts w:ascii="Arial" w:hAnsi="Arial" w:cs="Arial"/>
          <w:bCs/>
          <w:iCs/>
        </w:rPr>
        <w:t xml:space="preserve">odociąg </w:t>
      </w:r>
      <w:r w:rsidR="0013057C" w:rsidRPr="00A270C5">
        <w:rPr>
          <w:rFonts w:ascii="Arial" w:hAnsi="Arial" w:cs="Arial"/>
          <w:bCs/>
          <w:iCs/>
        </w:rPr>
        <w:t>110</w:t>
      </w:r>
      <w:r w:rsidR="005463CC" w:rsidRPr="00A270C5">
        <w:rPr>
          <w:rFonts w:ascii="Arial" w:hAnsi="Arial" w:cs="Arial"/>
          <w:bCs/>
          <w:iCs/>
        </w:rPr>
        <w:t xml:space="preserve">PE w ul. </w:t>
      </w:r>
      <w:r w:rsidR="0013057C" w:rsidRPr="00A270C5">
        <w:rPr>
          <w:rFonts w:ascii="Arial" w:hAnsi="Arial" w:cs="Arial"/>
          <w:bCs/>
          <w:iCs/>
        </w:rPr>
        <w:t>Niepołomickiej, przy budynku nr 32</w:t>
      </w:r>
      <w:r w:rsidRPr="00A270C5">
        <w:rPr>
          <w:rFonts w:ascii="Arial" w:hAnsi="Arial" w:cs="Arial"/>
          <w:bCs/>
          <w:iCs/>
        </w:rPr>
        <w:t xml:space="preserve"> – pkt. włączenia do istniejącej sieci;</w:t>
      </w:r>
    </w:p>
    <w:p w14:paraId="3F8464FA" w14:textId="161162A4" w:rsidR="007F6540" w:rsidRPr="00A270C5" w:rsidRDefault="00D61F8F" w:rsidP="00D61F8F">
      <w:pPr>
        <w:pStyle w:val="Akapitzlist"/>
        <w:numPr>
          <w:ilvl w:val="0"/>
          <w:numId w:val="27"/>
        </w:numPr>
        <w:shd w:val="clear" w:color="auto" w:fill="FFFFFF"/>
        <w:spacing w:after="0" w:line="240" w:lineRule="auto"/>
        <w:ind w:left="851" w:hanging="425"/>
        <w:contextualSpacing w:val="0"/>
        <w:jc w:val="both"/>
        <w:rPr>
          <w:rFonts w:ascii="Arial" w:hAnsi="Arial" w:cs="Arial"/>
          <w:bCs/>
          <w:iCs/>
        </w:rPr>
      </w:pPr>
      <w:r w:rsidRPr="00A270C5">
        <w:rPr>
          <w:rFonts w:ascii="Arial" w:hAnsi="Arial" w:cs="Arial"/>
          <w:bCs/>
          <w:iCs/>
        </w:rPr>
        <w:t>w</w:t>
      </w:r>
      <w:r w:rsidR="0013057C" w:rsidRPr="00A270C5">
        <w:rPr>
          <w:rFonts w:ascii="Arial" w:hAnsi="Arial" w:cs="Arial"/>
          <w:bCs/>
          <w:iCs/>
        </w:rPr>
        <w:t>odociąg DN100 żel.</w:t>
      </w:r>
      <w:r w:rsidR="005463CC" w:rsidRPr="00A270C5">
        <w:rPr>
          <w:rFonts w:ascii="Arial" w:hAnsi="Arial" w:cs="Arial"/>
          <w:bCs/>
          <w:iCs/>
        </w:rPr>
        <w:t xml:space="preserve"> w ul. </w:t>
      </w:r>
      <w:r w:rsidR="0013057C" w:rsidRPr="00A270C5">
        <w:rPr>
          <w:rFonts w:ascii="Arial" w:hAnsi="Arial" w:cs="Arial"/>
          <w:bCs/>
          <w:iCs/>
        </w:rPr>
        <w:t>Szklarki</w:t>
      </w:r>
      <w:r w:rsidR="004C0BB6" w:rsidRPr="00A270C5">
        <w:rPr>
          <w:rFonts w:ascii="Arial" w:hAnsi="Arial" w:cs="Arial"/>
          <w:bCs/>
          <w:iCs/>
        </w:rPr>
        <w:t xml:space="preserve"> / Juhasa </w:t>
      </w:r>
      <w:r w:rsidRPr="00A270C5">
        <w:rPr>
          <w:rFonts w:ascii="Arial" w:hAnsi="Arial" w:cs="Arial"/>
          <w:bCs/>
          <w:iCs/>
        </w:rPr>
        <w:t>- pkt. włączenia do istniejącej sieci</w:t>
      </w:r>
      <w:r w:rsidR="0013057C" w:rsidRPr="00A270C5">
        <w:rPr>
          <w:rFonts w:ascii="Arial" w:hAnsi="Arial" w:cs="Arial"/>
          <w:bCs/>
          <w:iCs/>
        </w:rPr>
        <w:t>.</w:t>
      </w:r>
    </w:p>
    <w:p w14:paraId="3401DD02" w14:textId="77777777" w:rsidR="00D318F2" w:rsidRPr="00A270C5" w:rsidRDefault="00D318F2" w:rsidP="00D318F2">
      <w:pPr>
        <w:pStyle w:val="Akapitzlist"/>
        <w:shd w:val="clear" w:color="auto" w:fill="FFFFFF"/>
        <w:spacing w:after="0" w:line="240" w:lineRule="auto"/>
        <w:ind w:left="851"/>
        <w:contextualSpacing w:val="0"/>
        <w:jc w:val="both"/>
        <w:rPr>
          <w:rFonts w:ascii="Arial" w:hAnsi="Arial" w:cs="Arial"/>
          <w:bCs/>
          <w:iCs/>
        </w:rPr>
      </w:pPr>
    </w:p>
    <w:p w14:paraId="22C7799E" w14:textId="0C30AA68" w:rsidR="00E727CA" w:rsidRPr="00A270C5" w:rsidRDefault="00F84AC1" w:rsidP="00E727CA">
      <w:pPr>
        <w:pStyle w:val="Akapitzlist"/>
        <w:numPr>
          <w:ilvl w:val="0"/>
          <w:numId w:val="12"/>
        </w:numPr>
        <w:spacing w:after="0" w:line="240" w:lineRule="auto"/>
        <w:ind w:left="425" w:hanging="425"/>
        <w:contextualSpacing w:val="0"/>
        <w:jc w:val="both"/>
        <w:rPr>
          <w:rFonts w:ascii="Arial" w:hAnsi="Arial" w:cs="Arial"/>
          <w:u w:val="single"/>
        </w:rPr>
      </w:pPr>
      <w:r w:rsidRPr="00A270C5">
        <w:rPr>
          <w:rFonts w:ascii="Arial" w:hAnsi="Arial" w:cs="Arial"/>
          <w:u w:val="single"/>
        </w:rPr>
        <w:t>Stan projektowany</w:t>
      </w:r>
      <w:r w:rsidR="00E727CA" w:rsidRPr="00A270C5">
        <w:rPr>
          <w:rFonts w:ascii="Arial" w:hAnsi="Arial" w:cs="Arial"/>
          <w:u w:val="single"/>
        </w:rPr>
        <w:t xml:space="preserve">: </w:t>
      </w:r>
    </w:p>
    <w:p w14:paraId="12D80090" w14:textId="01157B3F" w:rsidR="00D61F8F" w:rsidRPr="00A270C5" w:rsidRDefault="00E727CA" w:rsidP="00E727CA">
      <w:pPr>
        <w:shd w:val="clear" w:color="auto" w:fill="FFFFFF"/>
        <w:spacing w:after="0" w:line="240" w:lineRule="auto"/>
        <w:ind w:left="426"/>
        <w:jc w:val="both"/>
        <w:rPr>
          <w:rFonts w:ascii="Arial" w:hAnsi="Arial" w:cs="Arial"/>
          <w:iCs/>
          <w:spacing w:val="2"/>
        </w:rPr>
      </w:pPr>
      <w:r w:rsidRPr="00A270C5">
        <w:rPr>
          <w:rFonts w:ascii="Arial" w:hAnsi="Arial" w:cs="Arial"/>
          <w:iCs/>
          <w:spacing w:val="2"/>
        </w:rPr>
        <w:t xml:space="preserve">Dokumentacja budowlana „Budowa </w:t>
      </w:r>
      <w:r w:rsidR="0083336C" w:rsidRPr="00A270C5">
        <w:rPr>
          <w:rFonts w:ascii="Arial" w:hAnsi="Arial" w:cs="Arial"/>
          <w:iCs/>
          <w:spacing w:val="2"/>
        </w:rPr>
        <w:t>odcinka sieci wodociągowej DN100 mm żeliwo                  w ul. Niepołomickiej</w:t>
      </w:r>
      <w:r w:rsidRPr="00A270C5">
        <w:rPr>
          <w:rFonts w:ascii="Arial" w:hAnsi="Arial" w:cs="Arial"/>
          <w:iCs/>
          <w:spacing w:val="2"/>
        </w:rPr>
        <w:t>”</w:t>
      </w:r>
      <w:r w:rsidR="0083336C" w:rsidRPr="00A270C5">
        <w:rPr>
          <w:rFonts w:ascii="Arial" w:hAnsi="Arial" w:cs="Arial"/>
          <w:iCs/>
          <w:spacing w:val="2"/>
        </w:rPr>
        <w:t>,</w:t>
      </w:r>
      <w:r w:rsidRPr="00A270C5">
        <w:rPr>
          <w:rFonts w:ascii="Arial" w:hAnsi="Arial" w:cs="Arial"/>
          <w:iCs/>
          <w:spacing w:val="2"/>
        </w:rPr>
        <w:t xml:space="preserve"> aut. </w:t>
      </w:r>
      <w:r w:rsidR="0083336C" w:rsidRPr="00A270C5">
        <w:rPr>
          <w:rFonts w:ascii="Arial" w:hAnsi="Arial" w:cs="Arial"/>
          <w:iCs/>
          <w:spacing w:val="2"/>
        </w:rPr>
        <w:t>Usługi Projektowe Adela Jackowiak - Olszewska</w:t>
      </w:r>
      <w:r w:rsidRPr="00A270C5">
        <w:rPr>
          <w:rFonts w:ascii="Arial" w:hAnsi="Arial" w:cs="Arial"/>
          <w:iCs/>
          <w:spacing w:val="2"/>
        </w:rPr>
        <w:t xml:space="preserve">, </w:t>
      </w:r>
      <w:r w:rsidR="0083336C" w:rsidRPr="00A270C5">
        <w:rPr>
          <w:rFonts w:ascii="Arial" w:hAnsi="Arial" w:cs="Arial"/>
          <w:iCs/>
          <w:spacing w:val="2"/>
        </w:rPr>
        <w:t>październik 2025</w:t>
      </w:r>
      <w:r w:rsidR="00D61F8F" w:rsidRPr="00A270C5">
        <w:rPr>
          <w:rFonts w:ascii="Arial" w:hAnsi="Arial" w:cs="Arial"/>
          <w:iCs/>
          <w:spacing w:val="2"/>
        </w:rPr>
        <w:t xml:space="preserve"> r.</w:t>
      </w:r>
      <w:r w:rsidRPr="00A270C5">
        <w:rPr>
          <w:rFonts w:ascii="Arial" w:hAnsi="Arial" w:cs="Arial"/>
          <w:iCs/>
          <w:spacing w:val="2"/>
        </w:rPr>
        <w:t xml:space="preserve">; </w:t>
      </w:r>
    </w:p>
    <w:p w14:paraId="119C243F" w14:textId="7780F5A9" w:rsidR="00F84AC1" w:rsidRPr="00A270C5" w:rsidRDefault="007259DA" w:rsidP="00E727CA">
      <w:pPr>
        <w:shd w:val="clear" w:color="auto" w:fill="FFFFFF"/>
        <w:spacing w:after="0" w:line="240" w:lineRule="auto"/>
        <w:ind w:left="426"/>
        <w:jc w:val="both"/>
        <w:rPr>
          <w:rFonts w:ascii="Arial" w:hAnsi="Arial" w:cs="Arial"/>
          <w:iCs/>
          <w:spacing w:val="2"/>
        </w:rPr>
      </w:pPr>
      <w:r w:rsidRPr="00A270C5">
        <w:rPr>
          <w:rFonts w:ascii="Arial" w:hAnsi="Arial" w:cs="Arial"/>
          <w:iCs/>
          <w:spacing w:val="2"/>
        </w:rPr>
        <w:t>W skład d</w:t>
      </w:r>
      <w:r w:rsidR="00F84AC1" w:rsidRPr="00A270C5">
        <w:rPr>
          <w:rFonts w:ascii="Arial" w:hAnsi="Arial" w:cs="Arial"/>
          <w:iCs/>
          <w:spacing w:val="2"/>
        </w:rPr>
        <w:t>okumentacj</w:t>
      </w:r>
      <w:r w:rsidRPr="00A270C5">
        <w:rPr>
          <w:rFonts w:ascii="Arial" w:hAnsi="Arial" w:cs="Arial"/>
          <w:iCs/>
          <w:spacing w:val="2"/>
        </w:rPr>
        <w:t>i</w:t>
      </w:r>
      <w:r w:rsidR="00F84AC1" w:rsidRPr="00A270C5">
        <w:rPr>
          <w:rFonts w:ascii="Arial" w:hAnsi="Arial" w:cs="Arial"/>
          <w:iCs/>
          <w:spacing w:val="2"/>
        </w:rPr>
        <w:t xml:space="preserve"> budowlan</w:t>
      </w:r>
      <w:r w:rsidR="00D61F8F" w:rsidRPr="00A270C5">
        <w:rPr>
          <w:rFonts w:ascii="Arial" w:hAnsi="Arial" w:cs="Arial"/>
          <w:iCs/>
          <w:spacing w:val="2"/>
        </w:rPr>
        <w:t xml:space="preserve">ej </w:t>
      </w:r>
      <w:r w:rsidR="00F84AC1" w:rsidRPr="00A270C5">
        <w:rPr>
          <w:rFonts w:ascii="Arial" w:hAnsi="Arial" w:cs="Arial"/>
          <w:iCs/>
          <w:spacing w:val="2"/>
        </w:rPr>
        <w:t>wchodzą</w:t>
      </w:r>
      <w:r w:rsidR="00D61F8F" w:rsidRPr="00A270C5">
        <w:rPr>
          <w:rFonts w:ascii="Arial" w:hAnsi="Arial" w:cs="Arial"/>
          <w:iCs/>
          <w:spacing w:val="2"/>
        </w:rPr>
        <w:t xml:space="preserve"> opracowani</w:t>
      </w:r>
      <w:r w:rsidR="0009725A" w:rsidRPr="00A270C5">
        <w:rPr>
          <w:rFonts w:ascii="Arial" w:hAnsi="Arial" w:cs="Arial"/>
          <w:iCs/>
          <w:spacing w:val="2"/>
        </w:rPr>
        <w:t>a</w:t>
      </w:r>
      <w:r w:rsidR="00AF4AEF" w:rsidRPr="00A270C5">
        <w:rPr>
          <w:rFonts w:ascii="Arial" w:hAnsi="Arial" w:cs="Arial"/>
          <w:iCs/>
          <w:spacing w:val="2"/>
        </w:rPr>
        <w:t>:</w:t>
      </w:r>
    </w:p>
    <w:p w14:paraId="639D2C44" w14:textId="7F41D3E0" w:rsidR="00AF4AEF" w:rsidRPr="00A270C5" w:rsidRDefault="00C8278E" w:rsidP="00D42B22">
      <w:pPr>
        <w:pStyle w:val="Akapitzlist"/>
        <w:numPr>
          <w:ilvl w:val="0"/>
          <w:numId w:val="25"/>
        </w:numPr>
        <w:shd w:val="clear" w:color="auto" w:fill="FFFFFF"/>
        <w:spacing w:after="0" w:line="240" w:lineRule="auto"/>
        <w:ind w:left="851" w:hanging="425"/>
        <w:contextualSpacing w:val="0"/>
        <w:jc w:val="both"/>
        <w:rPr>
          <w:rFonts w:ascii="Arial" w:hAnsi="Arial" w:cs="Arial"/>
          <w:iCs/>
          <w:spacing w:val="2"/>
        </w:rPr>
      </w:pPr>
      <w:r w:rsidRPr="00A270C5">
        <w:rPr>
          <w:rFonts w:ascii="Arial" w:hAnsi="Arial" w:cs="Arial"/>
          <w:iCs/>
          <w:spacing w:val="2"/>
        </w:rPr>
        <w:t xml:space="preserve">Projekt </w:t>
      </w:r>
      <w:r w:rsidR="00C66C25" w:rsidRPr="00A270C5">
        <w:rPr>
          <w:rFonts w:ascii="Arial" w:hAnsi="Arial" w:cs="Arial"/>
          <w:iCs/>
          <w:spacing w:val="2"/>
        </w:rPr>
        <w:t>budowlany – projekt zagospodarowania terenu</w:t>
      </w:r>
      <w:r w:rsidR="00D42B22" w:rsidRPr="00A270C5">
        <w:rPr>
          <w:rFonts w:ascii="Arial" w:hAnsi="Arial" w:cs="Arial"/>
          <w:iCs/>
          <w:spacing w:val="2"/>
        </w:rPr>
        <w:t>;</w:t>
      </w:r>
    </w:p>
    <w:p w14:paraId="211B4707" w14:textId="22928467" w:rsidR="00EE01A6" w:rsidRPr="00A270C5" w:rsidRDefault="0083336C" w:rsidP="00D42B22">
      <w:pPr>
        <w:pStyle w:val="Akapitzlist"/>
        <w:numPr>
          <w:ilvl w:val="0"/>
          <w:numId w:val="25"/>
        </w:numPr>
        <w:shd w:val="clear" w:color="auto" w:fill="FFFFFF"/>
        <w:spacing w:after="0" w:line="240" w:lineRule="auto"/>
        <w:ind w:left="851" w:hanging="425"/>
        <w:contextualSpacing w:val="0"/>
        <w:jc w:val="both"/>
        <w:rPr>
          <w:rFonts w:ascii="Arial" w:hAnsi="Arial" w:cs="Arial"/>
          <w:iCs/>
          <w:spacing w:val="2"/>
        </w:rPr>
      </w:pPr>
      <w:r w:rsidRPr="00A270C5">
        <w:rPr>
          <w:rFonts w:ascii="Arial" w:hAnsi="Arial" w:cs="Arial"/>
          <w:iCs/>
          <w:spacing w:val="2"/>
        </w:rPr>
        <w:t>Projekt odtworzenia nawierzchni drogowych</w:t>
      </w:r>
      <w:r w:rsidR="00D42B22" w:rsidRPr="00A270C5">
        <w:rPr>
          <w:rFonts w:ascii="Arial" w:hAnsi="Arial" w:cs="Arial"/>
          <w:iCs/>
          <w:spacing w:val="2"/>
        </w:rPr>
        <w:t>;</w:t>
      </w:r>
    </w:p>
    <w:p w14:paraId="69EE152B" w14:textId="3E24F2FA" w:rsidR="0083336C" w:rsidRPr="00A270C5" w:rsidRDefault="0083336C" w:rsidP="00D42B22">
      <w:pPr>
        <w:pStyle w:val="Akapitzlist"/>
        <w:numPr>
          <w:ilvl w:val="0"/>
          <w:numId w:val="25"/>
        </w:numPr>
        <w:shd w:val="clear" w:color="auto" w:fill="FFFFFF"/>
        <w:spacing w:after="0" w:line="240" w:lineRule="auto"/>
        <w:ind w:left="851" w:hanging="425"/>
        <w:contextualSpacing w:val="0"/>
        <w:jc w:val="both"/>
        <w:rPr>
          <w:rFonts w:ascii="Arial" w:hAnsi="Arial" w:cs="Arial"/>
          <w:iCs/>
          <w:spacing w:val="2"/>
        </w:rPr>
      </w:pPr>
      <w:r w:rsidRPr="00A270C5">
        <w:rPr>
          <w:rFonts w:ascii="Arial" w:hAnsi="Arial" w:cs="Arial"/>
          <w:iCs/>
          <w:spacing w:val="2"/>
        </w:rPr>
        <w:t>Informacja BIOZ;</w:t>
      </w:r>
    </w:p>
    <w:p w14:paraId="2A8A3830" w14:textId="64D19209" w:rsidR="0083336C" w:rsidRPr="00A270C5" w:rsidRDefault="0083336C" w:rsidP="00D42B22">
      <w:pPr>
        <w:pStyle w:val="Akapitzlist"/>
        <w:numPr>
          <w:ilvl w:val="0"/>
          <w:numId w:val="25"/>
        </w:numPr>
        <w:shd w:val="clear" w:color="auto" w:fill="FFFFFF"/>
        <w:spacing w:after="0" w:line="240" w:lineRule="auto"/>
        <w:ind w:left="851" w:hanging="425"/>
        <w:contextualSpacing w:val="0"/>
        <w:jc w:val="both"/>
        <w:rPr>
          <w:rFonts w:ascii="Arial" w:hAnsi="Arial" w:cs="Arial"/>
          <w:iCs/>
          <w:spacing w:val="2"/>
        </w:rPr>
      </w:pPr>
      <w:r w:rsidRPr="00A270C5">
        <w:rPr>
          <w:rFonts w:ascii="Arial" w:hAnsi="Arial" w:cs="Arial"/>
          <w:iCs/>
          <w:spacing w:val="2"/>
        </w:rPr>
        <w:t>Dokumentacja geotechniczna;</w:t>
      </w:r>
    </w:p>
    <w:p w14:paraId="3708914B" w14:textId="07400A98" w:rsidR="00AF4AEF" w:rsidRPr="00A270C5" w:rsidRDefault="00AF4AEF" w:rsidP="00D42B22">
      <w:pPr>
        <w:pStyle w:val="Akapitzlist"/>
        <w:numPr>
          <w:ilvl w:val="0"/>
          <w:numId w:val="25"/>
        </w:numPr>
        <w:shd w:val="clear" w:color="auto" w:fill="FFFFFF"/>
        <w:spacing w:after="0" w:line="240" w:lineRule="auto"/>
        <w:ind w:left="851" w:hanging="425"/>
        <w:contextualSpacing w:val="0"/>
        <w:jc w:val="both"/>
        <w:rPr>
          <w:rFonts w:ascii="Arial" w:hAnsi="Arial" w:cs="Arial"/>
          <w:iCs/>
          <w:spacing w:val="2"/>
        </w:rPr>
      </w:pPr>
      <w:r w:rsidRPr="00A270C5">
        <w:rPr>
          <w:rFonts w:ascii="Arial" w:hAnsi="Arial" w:cs="Arial"/>
          <w:iCs/>
          <w:spacing w:val="2"/>
        </w:rPr>
        <w:t>Specyfikacj</w:t>
      </w:r>
      <w:r w:rsidR="0083336C" w:rsidRPr="00A270C5">
        <w:rPr>
          <w:rFonts w:ascii="Arial" w:hAnsi="Arial" w:cs="Arial"/>
          <w:iCs/>
          <w:spacing w:val="2"/>
        </w:rPr>
        <w:t>a</w:t>
      </w:r>
      <w:r w:rsidRPr="00A270C5">
        <w:rPr>
          <w:rFonts w:ascii="Arial" w:hAnsi="Arial" w:cs="Arial"/>
          <w:iCs/>
          <w:spacing w:val="2"/>
        </w:rPr>
        <w:t xml:space="preserve"> techniczn</w:t>
      </w:r>
      <w:r w:rsidR="0083336C" w:rsidRPr="00A270C5">
        <w:rPr>
          <w:rFonts w:ascii="Arial" w:hAnsi="Arial" w:cs="Arial"/>
          <w:iCs/>
          <w:spacing w:val="2"/>
        </w:rPr>
        <w:t>a</w:t>
      </w:r>
      <w:r w:rsidRPr="00A270C5">
        <w:rPr>
          <w:rFonts w:ascii="Arial" w:hAnsi="Arial" w:cs="Arial"/>
          <w:iCs/>
          <w:spacing w:val="2"/>
        </w:rPr>
        <w:t xml:space="preserve"> wykonania i odbioru robót</w:t>
      </w:r>
      <w:r w:rsidR="0083336C" w:rsidRPr="00A270C5">
        <w:rPr>
          <w:rFonts w:ascii="Arial" w:hAnsi="Arial" w:cs="Arial"/>
          <w:iCs/>
          <w:spacing w:val="2"/>
        </w:rPr>
        <w:t xml:space="preserve"> – wymagania ogólne</w:t>
      </w:r>
      <w:r w:rsidR="00D42B22" w:rsidRPr="00A270C5">
        <w:rPr>
          <w:rFonts w:ascii="Arial" w:hAnsi="Arial" w:cs="Arial"/>
          <w:iCs/>
          <w:spacing w:val="2"/>
        </w:rPr>
        <w:t>;</w:t>
      </w:r>
    </w:p>
    <w:p w14:paraId="3EE31F9E" w14:textId="41533DAD" w:rsidR="0083336C" w:rsidRPr="00A270C5" w:rsidRDefault="0083336C" w:rsidP="00D42B22">
      <w:pPr>
        <w:pStyle w:val="Akapitzlist"/>
        <w:numPr>
          <w:ilvl w:val="0"/>
          <w:numId w:val="25"/>
        </w:numPr>
        <w:shd w:val="clear" w:color="auto" w:fill="FFFFFF"/>
        <w:spacing w:after="0" w:line="240" w:lineRule="auto"/>
        <w:ind w:left="851" w:hanging="425"/>
        <w:contextualSpacing w:val="0"/>
        <w:jc w:val="both"/>
        <w:rPr>
          <w:rFonts w:ascii="Arial" w:hAnsi="Arial" w:cs="Arial"/>
          <w:iCs/>
          <w:spacing w:val="2"/>
        </w:rPr>
      </w:pPr>
      <w:r w:rsidRPr="00A270C5">
        <w:rPr>
          <w:rFonts w:ascii="Arial" w:hAnsi="Arial" w:cs="Arial"/>
          <w:iCs/>
          <w:spacing w:val="2"/>
        </w:rPr>
        <w:t xml:space="preserve">Specyfikacja techniczna wykonania i odbioru robót </w:t>
      </w:r>
      <w:r w:rsidR="00D318F2" w:rsidRPr="00A270C5">
        <w:rPr>
          <w:rFonts w:ascii="Arial" w:hAnsi="Arial" w:cs="Arial"/>
          <w:iCs/>
          <w:spacing w:val="2"/>
        </w:rPr>
        <w:t>–</w:t>
      </w:r>
      <w:r w:rsidRPr="00A270C5">
        <w:rPr>
          <w:rFonts w:ascii="Arial" w:hAnsi="Arial" w:cs="Arial"/>
          <w:iCs/>
          <w:spacing w:val="2"/>
        </w:rPr>
        <w:t xml:space="preserve"> </w:t>
      </w:r>
      <w:r w:rsidR="00D318F2" w:rsidRPr="00A270C5">
        <w:rPr>
          <w:rFonts w:ascii="Arial" w:hAnsi="Arial" w:cs="Arial"/>
          <w:iCs/>
          <w:spacing w:val="2"/>
        </w:rPr>
        <w:t>sieci i przyłącza wodociągowe.</w:t>
      </w:r>
    </w:p>
    <w:p w14:paraId="3171DB28" w14:textId="20E85FC5" w:rsidR="00D318F2" w:rsidRPr="00A270C5" w:rsidRDefault="00D318F2" w:rsidP="00D42B22">
      <w:pPr>
        <w:pStyle w:val="Akapitzlist"/>
        <w:numPr>
          <w:ilvl w:val="0"/>
          <w:numId w:val="25"/>
        </w:numPr>
        <w:shd w:val="clear" w:color="auto" w:fill="FFFFFF"/>
        <w:spacing w:after="0" w:line="240" w:lineRule="auto"/>
        <w:ind w:left="851" w:hanging="425"/>
        <w:contextualSpacing w:val="0"/>
        <w:jc w:val="both"/>
        <w:rPr>
          <w:rFonts w:ascii="Arial" w:hAnsi="Arial" w:cs="Arial"/>
          <w:iCs/>
          <w:spacing w:val="2"/>
        </w:rPr>
      </w:pPr>
      <w:r w:rsidRPr="00A270C5">
        <w:rPr>
          <w:rFonts w:ascii="Arial" w:hAnsi="Arial" w:cs="Arial"/>
          <w:iCs/>
          <w:spacing w:val="2"/>
        </w:rPr>
        <w:t>Przedmiar robót (branża sanitarna i drogowa).</w:t>
      </w:r>
    </w:p>
    <w:p w14:paraId="54D14D26" w14:textId="0285923B" w:rsidR="004A0959" w:rsidRPr="00A270C5" w:rsidRDefault="002D4D37" w:rsidP="004C0BB6">
      <w:pPr>
        <w:pStyle w:val="Akapitzlist"/>
        <w:shd w:val="clear" w:color="auto" w:fill="FFFFFF"/>
        <w:spacing w:after="0" w:line="240" w:lineRule="auto"/>
        <w:ind w:left="426"/>
        <w:contextualSpacing w:val="0"/>
        <w:jc w:val="both"/>
        <w:rPr>
          <w:rFonts w:ascii="Arial" w:hAnsi="Arial" w:cs="Arial"/>
          <w:iCs/>
          <w:spacing w:val="2"/>
        </w:rPr>
      </w:pPr>
      <w:r w:rsidRPr="00A270C5">
        <w:rPr>
          <w:rFonts w:ascii="Arial" w:hAnsi="Arial" w:cs="Arial"/>
          <w:iCs/>
          <w:spacing w:val="2"/>
        </w:rPr>
        <w:t>Budowa</w:t>
      </w:r>
      <w:r w:rsidR="004C0BB6" w:rsidRPr="00A270C5">
        <w:rPr>
          <w:rFonts w:ascii="Arial" w:hAnsi="Arial" w:cs="Arial"/>
          <w:iCs/>
          <w:spacing w:val="2"/>
        </w:rPr>
        <w:t xml:space="preserve"> obejmuje odcinek wodociągu </w:t>
      </w:r>
      <w:r w:rsidR="004C0BB6" w:rsidRPr="00A270C5">
        <w:rPr>
          <w:rFonts w:ascii="Arial" w:hAnsi="Arial" w:cs="Arial"/>
          <w:b/>
          <w:iCs/>
          <w:spacing w:val="2"/>
        </w:rPr>
        <w:t>DN100 żel.</w:t>
      </w:r>
      <w:r w:rsidRPr="00A270C5">
        <w:rPr>
          <w:rFonts w:ascii="Arial" w:hAnsi="Arial" w:cs="Arial"/>
          <w:iCs/>
          <w:spacing w:val="2"/>
        </w:rPr>
        <w:t xml:space="preserve"> o długości </w:t>
      </w:r>
      <w:r w:rsidRPr="00A270C5">
        <w:rPr>
          <w:rFonts w:ascii="Arial" w:hAnsi="Arial" w:cs="Arial"/>
          <w:b/>
          <w:iCs/>
          <w:spacing w:val="2"/>
        </w:rPr>
        <w:t xml:space="preserve">ok. </w:t>
      </w:r>
      <w:r w:rsidR="004C0BB6" w:rsidRPr="00A270C5">
        <w:rPr>
          <w:rFonts w:ascii="Arial" w:hAnsi="Arial" w:cs="Arial"/>
          <w:b/>
          <w:iCs/>
          <w:spacing w:val="2"/>
        </w:rPr>
        <w:t>120</w:t>
      </w:r>
      <w:r w:rsidRPr="00A270C5">
        <w:rPr>
          <w:rFonts w:ascii="Arial" w:hAnsi="Arial" w:cs="Arial"/>
          <w:b/>
          <w:iCs/>
          <w:spacing w:val="2"/>
        </w:rPr>
        <w:t xml:space="preserve"> m</w:t>
      </w:r>
      <w:r w:rsidR="00D318F2" w:rsidRPr="00A270C5">
        <w:rPr>
          <w:rFonts w:ascii="Arial" w:hAnsi="Arial" w:cs="Arial"/>
          <w:b/>
          <w:iCs/>
          <w:spacing w:val="2"/>
        </w:rPr>
        <w:t>b</w:t>
      </w:r>
      <w:r w:rsidR="004A0959" w:rsidRPr="00A270C5">
        <w:rPr>
          <w:rFonts w:ascii="Arial" w:hAnsi="Arial" w:cs="Arial"/>
          <w:iCs/>
          <w:spacing w:val="2"/>
        </w:rPr>
        <w:t xml:space="preserve"> w działkach</w:t>
      </w:r>
      <w:r w:rsidR="004C0BB6" w:rsidRPr="00A270C5">
        <w:rPr>
          <w:rFonts w:ascii="Arial" w:hAnsi="Arial" w:cs="Arial"/>
          <w:iCs/>
          <w:spacing w:val="2"/>
        </w:rPr>
        <w:t xml:space="preserve"> drogowych (o nawierzchni z płyt drogowych oraz w części o nawierzchni asfaltowej)</w:t>
      </w:r>
      <w:r w:rsidR="004A0959" w:rsidRPr="00A270C5">
        <w:rPr>
          <w:rFonts w:ascii="Arial" w:hAnsi="Arial" w:cs="Arial"/>
          <w:iCs/>
          <w:spacing w:val="2"/>
        </w:rPr>
        <w:t>:</w:t>
      </w:r>
    </w:p>
    <w:p w14:paraId="4E2F33A1" w14:textId="786802CD" w:rsidR="004A0959" w:rsidRPr="00A270C5" w:rsidRDefault="004C0BB6" w:rsidP="00D42B22">
      <w:pPr>
        <w:pStyle w:val="Akapitzlist"/>
        <w:numPr>
          <w:ilvl w:val="0"/>
          <w:numId w:val="39"/>
        </w:numPr>
        <w:shd w:val="clear" w:color="auto" w:fill="FFFFFF"/>
        <w:spacing w:after="0" w:line="240" w:lineRule="auto"/>
        <w:ind w:left="851" w:hanging="425"/>
        <w:contextualSpacing w:val="0"/>
        <w:jc w:val="both"/>
        <w:rPr>
          <w:rFonts w:ascii="Arial" w:hAnsi="Arial" w:cs="Arial"/>
          <w:iCs/>
          <w:spacing w:val="2"/>
        </w:rPr>
      </w:pPr>
      <w:r w:rsidRPr="00A270C5">
        <w:rPr>
          <w:rFonts w:ascii="Arial" w:hAnsi="Arial" w:cs="Arial"/>
          <w:iCs/>
          <w:spacing w:val="2"/>
        </w:rPr>
        <w:t>11/23</w:t>
      </w:r>
      <w:r w:rsidR="004A0959" w:rsidRPr="00A270C5">
        <w:rPr>
          <w:rFonts w:ascii="Arial" w:hAnsi="Arial" w:cs="Arial"/>
          <w:iCs/>
          <w:spacing w:val="2"/>
        </w:rPr>
        <w:t xml:space="preserve"> </w:t>
      </w:r>
      <w:r w:rsidRPr="00A270C5">
        <w:rPr>
          <w:rFonts w:ascii="Arial" w:hAnsi="Arial" w:cs="Arial"/>
          <w:iCs/>
          <w:spacing w:val="2"/>
        </w:rPr>
        <w:t>obr. 2132;</w:t>
      </w:r>
      <w:r w:rsidR="00115E5E" w:rsidRPr="00A270C5">
        <w:rPr>
          <w:rFonts w:ascii="Arial" w:hAnsi="Arial" w:cs="Arial"/>
          <w:iCs/>
          <w:spacing w:val="2"/>
        </w:rPr>
        <w:t xml:space="preserve"> </w:t>
      </w:r>
    </w:p>
    <w:p w14:paraId="73588813" w14:textId="6F772E5B" w:rsidR="004A0959" w:rsidRPr="00A270C5" w:rsidRDefault="004C0BB6" w:rsidP="00D61F8F">
      <w:pPr>
        <w:pStyle w:val="Akapitzlist"/>
        <w:numPr>
          <w:ilvl w:val="0"/>
          <w:numId w:val="39"/>
        </w:numPr>
        <w:shd w:val="clear" w:color="auto" w:fill="FFFFFF"/>
        <w:spacing w:after="0" w:line="240" w:lineRule="auto"/>
        <w:ind w:left="851" w:hanging="425"/>
        <w:contextualSpacing w:val="0"/>
        <w:jc w:val="both"/>
        <w:rPr>
          <w:rFonts w:ascii="Arial" w:hAnsi="Arial" w:cs="Arial"/>
          <w:iCs/>
          <w:spacing w:val="2"/>
        </w:rPr>
      </w:pPr>
      <w:r w:rsidRPr="00A270C5">
        <w:rPr>
          <w:rFonts w:ascii="Arial" w:hAnsi="Arial" w:cs="Arial"/>
          <w:iCs/>
          <w:spacing w:val="2"/>
        </w:rPr>
        <w:t>13/20</w:t>
      </w:r>
      <w:r w:rsidR="004A0959" w:rsidRPr="00A270C5">
        <w:rPr>
          <w:rFonts w:ascii="Arial" w:hAnsi="Arial" w:cs="Arial"/>
          <w:iCs/>
          <w:spacing w:val="2"/>
        </w:rPr>
        <w:t xml:space="preserve"> </w:t>
      </w:r>
      <w:r w:rsidRPr="00A270C5">
        <w:rPr>
          <w:rFonts w:ascii="Arial" w:hAnsi="Arial" w:cs="Arial"/>
          <w:iCs/>
          <w:spacing w:val="2"/>
        </w:rPr>
        <w:t>obr. 2132.</w:t>
      </w:r>
    </w:p>
    <w:p w14:paraId="787D361B" w14:textId="77777777" w:rsidR="00873A5F" w:rsidRPr="00A270C5" w:rsidRDefault="00873A5F" w:rsidP="00D42B22">
      <w:pPr>
        <w:pStyle w:val="Akapitzlist"/>
        <w:shd w:val="clear" w:color="auto" w:fill="FFFFFF"/>
        <w:spacing w:after="0" w:line="240" w:lineRule="auto"/>
        <w:ind w:left="426"/>
        <w:contextualSpacing w:val="0"/>
        <w:jc w:val="both"/>
        <w:rPr>
          <w:rFonts w:ascii="Arial" w:hAnsi="Arial" w:cs="Arial"/>
          <w:iCs/>
          <w:color w:val="FF0000"/>
          <w:spacing w:val="2"/>
        </w:rPr>
      </w:pPr>
    </w:p>
    <w:p w14:paraId="58F55BFE" w14:textId="521B66DA" w:rsidR="00362F8B" w:rsidRPr="00A270C5" w:rsidRDefault="00362F8B" w:rsidP="00D42B22">
      <w:pPr>
        <w:pStyle w:val="Akapitzlist"/>
        <w:numPr>
          <w:ilvl w:val="0"/>
          <w:numId w:val="12"/>
        </w:numPr>
        <w:spacing w:after="0" w:line="240" w:lineRule="auto"/>
        <w:ind w:left="425" w:hanging="425"/>
        <w:contextualSpacing w:val="0"/>
        <w:jc w:val="both"/>
        <w:rPr>
          <w:rFonts w:ascii="Arial" w:hAnsi="Arial" w:cs="Arial"/>
          <w:u w:val="single"/>
        </w:rPr>
      </w:pPr>
      <w:r w:rsidRPr="00A270C5">
        <w:rPr>
          <w:rFonts w:ascii="Arial" w:hAnsi="Arial" w:cs="Arial"/>
          <w:u w:val="single"/>
        </w:rPr>
        <w:t>Warunki wykonawstwa, obowiązki Wykonawcy</w:t>
      </w:r>
      <w:r w:rsidR="00692CDE" w:rsidRPr="00A270C5">
        <w:rPr>
          <w:rFonts w:ascii="Arial" w:hAnsi="Arial" w:cs="Arial"/>
          <w:u w:val="single"/>
        </w:rPr>
        <w:t xml:space="preserve"> </w:t>
      </w:r>
    </w:p>
    <w:p w14:paraId="6C727103" w14:textId="3DCBCD37" w:rsidR="00692CDE" w:rsidRPr="00A270C5" w:rsidRDefault="00692CDE" w:rsidP="00D42B22">
      <w:pPr>
        <w:pStyle w:val="Akapitzlist"/>
        <w:numPr>
          <w:ilvl w:val="0"/>
          <w:numId w:val="41"/>
        </w:numPr>
        <w:spacing w:after="0" w:line="240" w:lineRule="auto"/>
        <w:ind w:left="851" w:hanging="425"/>
        <w:jc w:val="both"/>
        <w:rPr>
          <w:rFonts w:ascii="Arial" w:hAnsi="Arial" w:cs="Arial"/>
          <w:u w:val="single"/>
        </w:rPr>
      </w:pPr>
      <w:r w:rsidRPr="00A270C5">
        <w:rPr>
          <w:rFonts w:ascii="Arial" w:hAnsi="Arial" w:cs="Arial"/>
          <w:u w:val="single"/>
        </w:rPr>
        <w:t>Podstawa wykonania</w:t>
      </w:r>
    </w:p>
    <w:p w14:paraId="14C6EDAF" w14:textId="0DF048A2" w:rsidR="00424D56" w:rsidRPr="00A270C5" w:rsidRDefault="00362F8B" w:rsidP="00D61F8F">
      <w:pPr>
        <w:spacing w:after="0" w:line="240" w:lineRule="auto"/>
        <w:ind w:left="851"/>
        <w:jc w:val="both"/>
        <w:rPr>
          <w:rFonts w:ascii="Arial" w:hAnsi="Arial" w:cs="Arial"/>
          <w:iCs/>
        </w:rPr>
      </w:pPr>
      <w:r w:rsidRPr="00A270C5">
        <w:rPr>
          <w:rFonts w:ascii="Arial" w:hAnsi="Arial" w:cs="Arial"/>
        </w:rPr>
        <w:t xml:space="preserve">Wykonawca zobowiązany jest do realizacji robót </w:t>
      </w:r>
      <w:r w:rsidR="00701D35" w:rsidRPr="00A270C5">
        <w:rPr>
          <w:rFonts w:ascii="Arial" w:eastAsia="Calibri" w:hAnsi="Arial" w:cs="Arial"/>
        </w:rPr>
        <w:t>w oparciu o dokumentację, o której mowa w</w:t>
      </w:r>
      <w:r w:rsidR="00350498" w:rsidRPr="00A270C5">
        <w:rPr>
          <w:rFonts w:ascii="Arial" w:eastAsia="Calibri" w:hAnsi="Arial" w:cs="Arial"/>
        </w:rPr>
        <w:t> </w:t>
      </w:r>
      <w:r w:rsidR="00E727CA" w:rsidRPr="00A270C5">
        <w:rPr>
          <w:rFonts w:ascii="Arial" w:eastAsia="Calibri" w:hAnsi="Arial" w:cs="Arial"/>
          <w:highlight w:val="lightGray"/>
        </w:rPr>
        <w:t xml:space="preserve">punkcie 3 </w:t>
      </w:r>
      <w:r w:rsidR="00701D35" w:rsidRPr="00A270C5">
        <w:rPr>
          <w:rFonts w:ascii="Arial" w:eastAsia="Calibri" w:hAnsi="Arial" w:cs="Arial"/>
        </w:rPr>
        <w:t>, Specyfikację Warunków Zamówienia wraz z załącznikami oraz zgodnie z warunkami umowy</w:t>
      </w:r>
      <w:r w:rsidR="00F83528" w:rsidRPr="00A270C5">
        <w:rPr>
          <w:rFonts w:ascii="Arial" w:hAnsi="Arial" w:cs="Arial"/>
        </w:rPr>
        <w:t xml:space="preserve">, </w:t>
      </w:r>
      <w:r w:rsidRPr="00A270C5">
        <w:rPr>
          <w:rFonts w:ascii="Arial" w:hAnsi="Arial" w:cs="Arial"/>
        </w:rPr>
        <w:t>zasadami sztuki budowlanej, wiedzy technicznej, przyjętą przez Zamawiającego technologią i wymogami poczynionych uzgodnień</w:t>
      </w:r>
      <w:r w:rsidR="00424D56" w:rsidRPr="00A270C5">
        <w:rPr>
          <w:rFonts w:ascii="Arial" w:hAnsi="Arial" w:cs="Arial"/>
        </w:rPr>
        <w:t>,</w:t>
      </w:r>
      <w:r w:rsidRPr="00A270C5">
        <w:rPr>
          <w:rFonts w:ascii="Arial" w:hAnsi="Arial" w:cs="Arial"/>
        </w:rPr>
        <w:t xml:space="preserve"> </w:t>
      </w:r>
      <w:r w:rsidR="00EF3560" w:rsidRPr="00A270C5">
        <w:rPr>
          <w:rFonts w:ascii="Arial" w:hAnsi="Arial" w:cs="Arial"/>
        </w:rPr>
        <w:br/>
      </w:r>
      <w:r w:rsidRPr="00A270C5">
        <w:rPr>
          <w:rFonts w:ascii="Arial" w:hAnsi="Arial" w:cs="Arial"/>
        </w:rPr>
        <w:t>w ścisłej współpracy</w:t>
      </w:r>
      <w:r w:rsidR="00873A5F" w:rsidRPr="00A270C5">
        <w:rPr>
          <w:rFonts w:ascii="Arial" w:hAnsi="Arial" w:cs="Arial"/>
        </w:rPr>
        <w:t xml:space="preserve"> </w:t>
      </w:r>
      <w:r w:rsidRPr="00A270C5">
        <w:rPr>
          <w:rFonts w:ascii="Arial" w:hAnsi="Arial" w:cs="Arial"/>
        </w:rPr>
        <w:t>z</w:t>
      </w:r>
      <w:r w:rsidR="00350498" w:rsidRPr="00A270C5">
        <w:rPr>
          <w:rFonts w:ascii="Arial" w:hAnsi="Arial" w:cs="Arial"/>
        </w:rPr>
        <w:t> </w:t>
      </w:r>
      <w:r w:rsidRPr="00A270C5">
        <w:rPr>
          <w:rFonts w:ascii="Arial" w:hAnsi="Arial" w:cs="Arial"/>
        </w:rPr>
        <w:t>Zmawiającym</w:t>
      </w:r>
      <w:r w:rsidR="00701D35" w:rsidRPr="00A270C5">
        <w:rPr>
          <w:rFonts w:ascii="Arial" w:hAnsi="Arial" w:cs="Arial"/>
        </w:rPr>
        <w:t>,</w:t>
      </w:r>
      <w:r w:rsidR="00701D35" w:rsidRPr="00A270C5">
        <w:rPr>
          <w:rFonts w:ascii="Arial" w:eastAsia="Calibri" w:hAnsi="Arial" w:cs="Arial"/>
        </w:rPr>
        <w:t xml:space="preserve"> Inspektorem Nadzoru </w:t>
      </w:r>
      <w:r w:rsidR="00E53918" w:rsidRPr="00A270C5">
        <w:rPr>
          <w:rFonts w:ascii="Arial" w:eastAsia="Calibri" w:hAnsi="Arial" w:cs="Arial"/>
        </w:rPr>
        <w:t xml:space="preserve">Inwestorskiego </w:t>
      </w:r>
      <w:r w:rsidR="00EF3560" w:rsidRPr="00A270C5">
        <w:rPr>
          <w:rFonts w:ascii="Arial" w:eastAsia="Calibri" w:hAnsi="Arial" w:cs="Arial"/>
        </w:rPr>
        <w:br/>
      </w:r>
      <w:r w:rsidR="00701D35" w:rsidRPr="00A270C5">
        <w:rPr>
          <w:rFonts w:ascii="Arial" w:eastAsia="Calibri" w:hAnsi="Arial" w:cs="Arial"/>
        </w:rPr>
        <w:t>i Nadzorem Autorskim.</w:t>
      </w:r>
      <w:r w:rsidR="00424D56" w:rsidRPr="00A270C5">
        <w:rPr>
          <w:rFonts w:ascii="Arial" w:hAnsi="Arial" w:cs="Arial"/>
        </w:rPr>
        <w:t xml:space="preserve"> </w:t>
      </w:r>
      <w:r w:rsidR="00424D56" w:rsidRPr="00A270C5">
        <w:rPr>
          <w:rFonts w:ascii="Arial" w:hAnsi="Arial" w:cs="Arial"/>
          <w:iCs/>
        </w:rPr>
        <w:t>Podstawę wykonania zamówienia stanowią:</w:t>
      </w:r>
    </w:p>
    <w:p w14:paraId="0117B525" w14:textId="60CA7A6B" w:rsidR="00424D56" w:rsidRPr="00A270C5" w:rsidRDefault="007E3FF3" w:rsidP="00D42B22">
      <w:pPr>
        <w:pStyle w:val="Akapitzlist"/>
        <w:numPr>
          <w:ilvl w:val="0"/>
          <w:numId w:val="20"/>
        </w:numPr>
        <w:suppressAutoHyphens/>
        <w:spacing w:after="0" w:line="240" w:lineRule="auto"/>
        <w:ind w:left="1276" w:hanging="425"/>
        <w:contextualSpacing w:val="0"/>
        <w:jc w:val="both"/>
        <w:rPr>
          <w:rFonts w:ascii="Arial" w:hAnsi="Arial" w:cs="Arial"/>
          <w:bCs/>
          <w:iCs/>
        </w:rPr>
      </w:pPr>
      <w:r w:rsidRPr="00A270C5">
        <w:rPr>
          <w:rFonts w:ascii="Arial" w:hAnsi="Arial" w:cs="Arial"/>
        </w:rPr>
        <w:t>Dokumentacja budowlana</w:t>
      </w:r>
      <w:r w:rsidR="00424D56" w:rsidRPr="00A270C5">
        <w:rPr>
          <w:rFonts w:ascii="Arial" w:hAnsi="Arial" w:cs="Arial"/>
        </w:rPr>
        <w:t>;</w:t>
      </w:r>
    </w:p>
    <w:p w14:paraId="18D8392C" w14:textId="267586E4" w:rsidR="00424D56" w:rsidRPr="00A270C5" w:rsidRDefault="00424D56" w:rsidP="00D42B22">
      <w:pPr>
        <w:pStyle w:val="Akapitzlist"/>
        <w:numPr>
          <w:ilvl w:val="0"/>
          <w:numId w:val="20"/>
        </w:numPr>
        <w:suppressAutoHyphens/>
        <w:spacing w:after="0" w:line="240" w:lineRule="auto"/>
        <w:ind w:left="1276" w:hanging="425"/>
        <w:contextualSpacing w:val="0"/>
        <w:jc w:val="both"/>
        <w:rPr>
          <w:rFonts w:ascii="Arial" w:hAnsi="Arial" w:cs="Arial"/>
          <w:bCs/>
          <w:iCs/>
        </w:rPr>
      </w:pPr>
      <w:r w:rsidRPr="00A270C5">
        <w:rPr>
          <w:rFonts w:ascii="Arial" w:hAnsi="Arial" w:cs="Arial"/>
        </w:rPr>
        <w:t>Warunki Umowy;</w:t>
      </w:r>
    </w:p>
    <w:p w14:paraId="05C4A436" w14:textId="586622DA" w:rsidR="00320E3B" w:rsidRPr="00A270C5" w:rsidRDefault="00320E3B" w:rsidP="00D42B22">
      <w:pPr>
        <w:pStyle w:val="Akapitzlist"/>
        <w:numPr>
          <w:ilvl w:val="0"/>
          <w:numId w:val="20"/>
        </w:numPr>
        <w:suppressAutoHyphens/>
        <w:spacing w:after="0" w:line="240" w:lineRule="auto"/>
        <w:ind w:left="1276" w:hanging="425"/>
        <w:contextualSpacing w:val="0"/>
        <w:rPr>
          <w:rFonts w:ascii="Arial" w:hAnsi="Arial" w:cs="Arial"/>
          <w:bCs/>
          <w:iCs/>
        </w:rPr>
      </w:pPr>
      <w:r w:rsidRPr="00A270C5">
        <w:rPr>
          <w:rFonts w:ascii="Arial" w:hAnsi="Arial" w:cs="Arial"/>
          <w:bCs/>
          <w:iCs/>
        </w:rPr>
        <w:t>„Wytyczne do projektowania i wykonawstwa urządzeń wodociągowych i kanalizacyjnych wraz z przyłączami” Wydanie VI Sierpień 2020 r. ZWiK Sp. z o.o. w</w:t>
      </w:r>
      <w:r w:rsidR="00350498" w:rsidRPr="00A270C5">
        <w:rPr>
          <w:rFonts w:ascii="Arial" w:hAnsi="Arial" w:cs="Arial"/>
          <w:bCs/>
          <w:iCs/>
        </w:rPr>
        <w:t> </w:t>
      </w:r>
      <w:r w:rsidRPr="00A270C5">
        <w:rPr>
          <w:rFonts w:ascii="Arial" w:hAnsi="Arial" w:cs="Arial"/>
          <w:bCs/>
          <w:iCs/>
        </w:rPr>
        <w:t xml:space="preserve">Szczecinie </w:t>
      </w:r>
      <w:r w:rsidR="007A3756" w:rsidRPr="00A270C5">
        <w:rPr>
          <w:rFonts w:ascii="Arial" w:hAnsi="Arial" w:cs="Arial"/>
          <w:bCs/>
          <w:iCs/>
        </w:rPr>
        <w:br/>
      </w:r>
      <w:r w:rsidRPr="00A270C5">
        <w:rPr>
          <w:rFonts w:ascii="Arial" w:hAnsi="Arial" w:cs="Arial"/>
          <w:bCs/>
          <w:iCs/>
        </w:rPr>
        <w:t>(</w:t>
      </w:r>
      <w:hyperlink r:id="rId8" w:history="1">
        <w:r w:rsidRPr="00A270C5">
          <w:rPr>
            <w:rStyle w:val="Hipercze"/>
            <w:rFonts w:ascii="Arial" w:hAnsi="Arial" w:cs="Arial"/>
            <w:bCs/>
            <w:i/>
            <w:iCs/>
            <w:color w:val="auto"/>
          </w:rPr>
          <w:t>http://zwik.szczecin.pl/klienci/zalatw_sprawe/wytyczne-dla-projektantow</w:t>
        </w:r>
      </w:hyperlink>
      <w:r w:rsidRPr="00A270C5">
        <w:rPr>
          <w:rStyle w:val="Hipercze"/>
          <w:rFonts w:ascii="Arial" w:hAnsi="Arial" w:cs="Arial"/>
          <w:bCs/>
          <w:i/>
          <w:iCs/>
          <w:color w:val="auto"/>
        </w:rPr>
        <w:t>)</w:t>
      </w:r>
      <w:r w:rsidRPr="00A270C5">
        <w:rPr>
          <w:rFonts w:ascii="Arial" w:hAnsi="Arial" w:cs="Arial"/>
          <w:bCs/>
          <w:iCs/>
        </w:rPr>
        <w:t>;</w:t>
      </w:r>
    </w:p>
    <w:p w14:paraId="3F6773F2" w14:textId="4B4A3A62" w:rsidR="00424D56" w:rsidRPr="00A270C5" w:rsidRDefault="00320E3B" w:rsidP="00D42B22">
      <w:pPr>
        <w:pStyle w:val="Akapitzlist"/>
        <w:numPr>
          <w:ilvl w:val="0"/>
          <w:numId w:val="20"/>
        </w:numPr>
        <w:suppressAutoHyphens/>
        <w:spacing w:after="0" w:line="240" w:lineRule="auto"/>
        <w:ind w:left="1276" w:hanging="425"/>
        <w:contextualSpacing w:val="0"/>
        <w:jc w:val="both"/>
        <w:rPr>
          <w:rFonts w:ascii="Arial" w:hAnsi="Arial" w:cs="Arial"/>
          <w:bCs/>
          <w:iCs/>
        </w:rPr>
      </w:pPr>
      <w:r w:rsidRPr="00A270C5">
        <w:rPr>
          <w:rFonts w:ascii="Arial" w:hAnsi="Arial" w:cs="Arial"/>
          <w:bCs/>
          <w:iCs/>
        </w:rPr>
        <w:t>O</w:t>
      </w:r>
      <w:r w:rsidR="00424D56" w:rsidRPr="00A270C5">
        <w:rPr>
          <w:rFonts w:ascii="Arial" w:hAnsi="Arial" w:cs="Arial"/>
          <w:bCs/>
          <w:iCs/>
        </w:rPr>
        <w:t>bowiązujące przepisy, normy, warunki techniczne wykonania i odbioru robót budowlano-montażowych oraz innych robót związanych z przedmiotem umowy;</w:t>
      </w:r>
    </w:p>
    <w:p w14:paraId="7ED7EF64" w14:textId="6D68A94B" w:rsidR="00424D56" w:rsidRPr="00A270C5" w:rsidRDefault="00424D56" w:rsidP="00D42B22">
      <w:pPr>
        <w:pStyle w:val="Akapitzlist"/>
        <w:numPr>
          <w:ilvl w:val="0"/>
          <w:numId w:val="20"/>
        </w:numPr>
        <w:suppressAutoHyphens/>
        <w:spacing w:after="0" w:line="240" w:lineRule="auto"/>
        <w:ind w:left="1276" w:hanging="425"/>
        <w:contextualSpacing w:val="0"/>
        <w:jc w:val="both"/>
        <w:rPr>
          <w:rFonts w:ascii="Arial" w:hAnsi="Arial" w:cs="Arial"/>
          <w:bCs/>
          <w:iCs/>
        </w:rPr>
      </w:pPr>
      <w:r w:rsidRPr="00A270C5">
        <w:rPr>
          <w:rFonts w:ascii="Arial" w:hAnsi="Arial" w:cs="Arial"/>
          <w:bCs/>
          <w:iCs/>
        </w:rPr>
        <w:t>Zarządzenie Nr 40/2014 Dyrektora Zarządu Dróg i Transportu Miejskiego w Szczecinie z dnia 15.10.2014 r. w sprawie wprowadzenia warunków technicznych prowadzenia robót w pasie drogowym oraz odtworzenia nawierzchni</w:t>
      </w:r>
      <w:r w:rsidR="00676CE6" w:rsidRPr="00A270C5">
        <w:rPr>
          <w:rFonts w:ascii="Arial" w:hAnsi="Arial" w:cs="Arial"/>
          <w:bCs/>
          <w:iCs/>
        </w:rPr>
        <w:t>;</w:t>
      </w:r>
    </w:p>
    <w:p w14:paraId="63339FF9" w14:textId="77777777" w:rsidR="00977301" w:rsidRPr="00A270C5" w:rsidRDefault="00977301" w:rsidP="00977301">
      <w:pPr>
        <w:pStyle w:val="Akapitzlist"/>
        <w:suppressAutoHyphens/>
        <w:spacing w:after="0" w:line="240" w:lineRule="auto"/>
        <w:ind w:left="1276"/>
        <w:contextualSpacing w:val="0"/>
        <w:jc w:val="both"/>
        <w:rPr>
          <w:rFonts w:ascii="Arial" w:hAnsi="Arial" w:cs="Arial"/>
          <w:bCs/>
          <w:iCs/>
          <w:sz w:val="16"/>
          <w:szCs w:val="16"/>
        </w:rPr>
      </w:pPr>
    </w:p>
    <w:p w14:paraId="7C2FBB4B" w14:textId="765B4CAA" w:rsidR="00320E3B" w:rsidRPr="00A270C5" w:rsidRDefault="00692CDE" w:rsidP="00D42B22">
      <w:pPr>
        <w:pStyle w:val="Akapitzlist"/>
        <w:numPr>
          <w:ilvl w:val="0"/>
          <w:numId w:val="41"/>
        </w:numPr>
        <w:spacing w:after="0" w:line="240" w:lineRule="auto"/>
        <w:ind w:left="851" w:hanging="425"/>
        <w:jc w:val="both"/>
        <w:rPr>
          <w:rFonts w:ascii="Arial" w:hAnsi="Arial" w:cs="Arial"/>
          <w:u w:val="single"/>
        </w:rPr>
      </w:pPr>
      <w:r w:rsidRPr="00A270C5">
        <w:rPr>
          <w:rFonts w:ascii="Arial" w:hAnsi="Arial" w:cs="Arial"/>
          <w:u w:val="single"/>
        </w:rPr>
        <w:t>Obowiązki Wykonawcy na poszczególnych etapach realizacji inwestycji</w:t>
      </w:r>
    </w:p>
    <w:p w14:paraId="72001170" w14:textId="77777777" w:rsidR="00D318F2" w:rsidRPr="00A270C5" w:rsidRDefault="00D318F2" w:rsidP="00D42B22">
      <w:pPr>
        <w:pStyle w:val="Akapitzlist"/>
        <w:spacing w:after="0" w:line="240" w:lineRule="auto"/>
        <w:ind w:left="143" w:firstLine="708"/>
        <w:contextualSpacing w:val="0"/>
        <w:jc w:val="both"/>
        <w:rPr>
          <w:rFonts w:ascii="Arial" w:hAnsi="Arial" w:cs="Arial"/>
          <w:b/>
          <w:bCs/>
        </w:rPr>
      </w:pPr>
    </w:p>
    <w:p w14:paraId="6AE8CF4C" w14:textId="705B19F7" w:rsidR="00692CDE" w:rsidRPr="00A270C5" w:rsidRDefault="00692CDE" w:rsidP="00D42B22">
      <w:pPr>
        <w:pStyle w:val="Akapitzlist"/>
        <w:spacing w:after="0" w:line="240" w:lineRule="auto"/>
        <w:ind w:left="143" w:firstLine="708"/>
        <w:contextualSpacing w:val="0"/>
        <w:jc w:val="both"/>
        <w:rPr>
          <w:rFonts w:ascii="Arial" w:hAnsi="Arial" w:cs="Arial"/>
          <w:b/>
          <w:bCs/>
        </w:rPr>
      </w:pPr>
      <w:r w:rsidRPr="00A270C5">
        <w:rPr>
          <w:rFonts w:ascii="Arial" w:hAnsi="Arial" w:cs="Arial"/>
          <w:b/>
          <w:bCs/>
        </w:rPr>
        <w:t>Na etapie przygotowania</w:t>
      </w:r>
      <w:r w:rsidR="00A2628F" w:rsidRPr="00A270C5">
        <w:rPr>
          <w:rFonts w:ascii="Arial" w:hAnsi="Arial" w:cs="Arial"/>
          <w:b/>
          <w:bCs/>
        </w:rPr>
        <w:t>:</w:t>
      </w:r>
    </w:p>
    <w:p w14:paraId="4C6DEC8E" w14:textId="39EDB9DE" w:rsidR="004F6E28" w:rsidRPr="00A270C5" w:rsidRDefault="00451426" w:rsidP="00D42B22">
      <w:pPr>
        <w:pStyle w:val="Akapitzlist"/>
        <w:numPr>
          <w:ilvl w:val="0"/>
          <w:numId w:val="14"/>
        </w:numPr>
        <w:spacing w:after="0" w:line="240" w:lineRule="auto"/>
        <w:ind w:left="1276" w:hanging="425"/>
        <w:contextualSpacing w:val="0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>wykonać i zatwierdzić czasow</w:t>
      </w:r>
      <w:r w:rsidR="008A662C" w:rsidRPr="00A270C5">
        <w:rPr>
          <w:rFonts w:ascii="Arial" w:hAnsi="Arial" w:cs="Arial"/>
        </w:rPr>
        <w:t>ą</w:t>
      </w:r>
      <w:r w:rsidRPr="00A270C5">
        <w:rPr>
          <w:rFonts w:ascii="Arial" w:hAnsi="Arial" w:cs="Arial"/>
        </w:rPr>
        <w:t xml:space="preserve"> organizacj</w:t>
      </w:r>
      <w:r w:rsidR="008A662C" w:rsidRPr="00A270C5">
        <w:rPr>
          <w:rFonts w:ascii="Arial" w:hAnsi="Arial" w:cs="Arial"/>
        </w:rPr>
        <w:t>ę</w:t>
      </w:r>
      <w:r w:rsidRPr="00A270C5">
        <w:rPr>
          <w:rFonts w:ascii="Arial" w:hAnsi="Arial" w:cs="Arial"/>
        </w:rPr>
        <w:t xml:space="preserve"> ruchu</w:t>
      </w:r>
      <w:r w:rsidR="00A2628F" w:rsidRPr="00A270C5">
        <w:rPr>
          <w:rFonts w:ascii="Arial" w:hAnsi="Arial" w:cs="Arial"/>
        </w:rPr>
        <w:t>;</w:t>
      </w:r>
    </w:p>
    <w:p w14:paraId="700058E1" w14:textId="547B34CF" w:rsidR="00CA08A0" w:rsidRPr="00A270C5" w:rsidRDefault="00CA08A0" w:rsidP="00D42B22">
      <w:pPr>
        <w:pStyle w:val="Akapitzlist"/>
        <w:spacing w:after="0" w:line="240" w:lineRule="auto"/>
        <w:ind w:left="1276"/>
        <w:contextualSpacing w:val="0"/>
        <w:jc w:val="both"/>
        <w:rPr>
          <w:rFonts w:ascii="Arial" w:hAnsi="Arial" w:cs="Arial"/>
          <w:b/>
          <w:bCs/>
          <w:u w:val="single"/>
        </w:rPr>
      </w:pPr>
      <w:bookmarkStart w:id="1" w:name="_Hlk224726800"/>
      <w:r w:rsidRPr="00A270C5">
        <w:rPr>
          <w:rFonts w:ascii="Arial" w:hAnsi="Arial" w:cs="Arial"/>
          <w:b/>
          <w:bCs/>
          <w:u w:val="single"/>
        </w:rPr>
        <w:t xml:space="preserve">UWAGA! Koszt sporządzenia czasowej organizacji ruchu należy ująć </w:t>
      </w:r>
      <w:r w:rsidR="00EF3560" w:rsidRPr="00A270C5">
        <w:rPr>
          <w:rFonts w:ascii="Arial" w:hAnsi="Arial" w:cs="Arial"/>
          <w:b/>
          <w:bCs/>
          <w:u w:val="single"/>
        </w:rPr>
        <w:br/>
      </w:r>
      <w:r w:rsidRPr="00A270C5">
        <w:rPr>
          <w:rFonts w:ascii="Arial" w:hAnsi="Arial" w:cs="Arial"/>
          <w:b/>
          <w:bCs/>
          <w:u w:val="single"/>
        </w:rPr>
        <w:t>w ko</w:t>
      </w:r>
      <w:r w:rsidR="00DA2225" w:rsidRPr="00A270C5">
        <w:rPr>
          <w:rFonts w:ascii="Arial" w:hAnsi="Arial" w:cs="Arial"/>
          <w:b/>
          <w:bCs/>
          <w:u w:val="single"/>
        </w:rPr>
        <w:t>sztorysie ofertowym jako odrębną</w:t>
      </w:r>
      <w:r w:rsidRPr="00A270C5">
        <w:rPr>
          <w:rFonts w:ascii="Arial" w:hAnsi="Arial" w:cs="Arial"/>
          <w:b/>
          <w:bCs/>
          <w:u w:val="single"/>
        </w:rPr>
        <w:t xml:space="preserve"> pozycję.</w:t>
      </w:r>
    </w:p>
    <w:bookmarkEnd w:id="1"/>
    <w:p w14:paraId="520FCD0E" w14:textId="4292DB53" w:rsidR="008A662C" w:rsidRPr="00A270C5" w:rsidRDefault="001C2F5B" w:rsidP="00D42B22">
      <w:pPr>
        <w:pStyle w:val="Akapitzlist"/>
        <w:numPr>
          <w:ilvl w:val="0"/>
          <w:numId w:val="14"/>
        </w:numPr>
        <w:spacing w:after="0" w:line="240" w:lineRule="auto"/>
        <w:ind w:left="1276" w:hanging="425"/>
        <w:contextualSpacing w:val="0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lastRenderedPageBreak/>
        <w:t>dostarczyć Zamawiającemu dokumenty potwierdzające dopuszczenie do obrotu i</w:t>
      </w:r>
      <w:r w:rsidR="00350498" w:rsidRPr="00A270C5">
        <w:rPr>
          <w:rFonts w:ascii="Arial" w:hAnsi="Arial" w:cs="Arial"/>
        </w:rPr>
        <w:t> </w:t>
      </w:r>
      <w:r w:rsidRPr="00A270C5">
        <w:rPr>
          <w:rFonts w:ascii="Arial" w:hAnsi="Arial" w:cs="Arial"/>
        </w:rPr>
        <w:t xml:space="preserve">powszechnego stosowania w budownictwie wszystkich materiałów, których Wykonawca zamierza użyć do realizacji przedmiotu zamówienia, celem uzyskania ich akceptacji przez Inspektora Nadzoru </w:t>
      </w:r>
      <w:r w:rsidR="00E53918" w:rsidRPr="00A270C5">
        <w:rPr>
          <w:rFonts w:ascii="Arial" w:hAnsi="Arial" w:cs="Arial"/>
        </w:rPr>
        <w:t xml:space="preserve">Inwestorskiego </w:t>
      </w:r>
      <w:r w:rsidRPr="00A270C5">
        <w:rPr>
          <w:rFonts w:ascii="Arial" w:hAnsi="Arial" w:cs="Arial"/>
        </w:rPr>
        <w:t>przed ich wbudowaniem</w:t>
      </w:r>
      <w:r w:rsidR="00C95644" w:rsidRPr="00A270C5">
        <w:rPr>
          <w:rFonts w:ascii="Arial" w:hAnsi="Arial" w:cs="Arial"/>
        </w:rPr>
        <w:t>)</w:t>
      </w:r>
      <w:r w:rsidR="00A2628F" w:rsidRPr="00A270C5">
        <w:rPr>
          <w:rFonts w:ascii="Arial" w:hAnsi="Arial" w:cs="Arial"/>
        </w:rPr>
        <w:t>;</w:t>
      </w:r>
    </w:p>
    <w:p w14:paraId="285CDD83" w14:textId="4D134191" w:rsidR="008A662C" w:rsidRPr="00A270C5" w:rsidRDefault="008A662C" w:rsidP="00D42B22">
      <w:pPr>
        <w:pStyle w:val="Akapitzlist"/>
        <w:numPr>
          <w:ilvl w:val="0"/>
          <w:numId w:val="14"/>
        </w:numPr>
        <w:spacing w:after="0" w:line="240" w:lineRule="auto"/>
        <w:ind w:left="1276" w:hanging="425"/>
        <w:contextualSpacing w:val="0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 xml:space="preserve">przejąć plac budowy </w:t>
      </w:r>
      <w:r w:rsidRPr="00A270C5">
        <w:rPr>
          <w:rFonts w:ascii="Arial" w:hAnsi="Arial" w:cs="Arial"/>
          <w:u w:val="single"/>
        </w:rPr>
        <w:t>w obecności Kierownika Budowy</w:t>
      </w:r>
      <w:r w:rsidR="0037299E" w:rsidRPr="00A270C5">
        <w:rPr>
          <w:rFonts w:ascii="Arial" w:hAnsi="Arial" w:cs="Arial"/>
        </w:rPr>
        <w:t>.</w:t>
      </w:r>
    </w:p>
    <w:p w14:paraId="201D99D4" w14:textId="77777777" w:rsidR="00D42B22" w:rsidRPr="00A270C5" w:rsidRDefault="00D42B22" w:rsidP="00D42B22">
      <w:pPr>
        <w:pStyle w:val="Akapitzlist"/>
        <w:spacing w:after="0" w:line="240" w:lineRule="auto"/>
        <w:ind w:left="851"/>
        <w:contextualSpacing w:val="0"/>
        <w:jc w:val="both"/>
        <w:rPr>
          <w:rFonts w:ascii="Arial" w:hAnsi="Arial" w:cs="Arial"/>
        </w:rPr>
      </w:pPr>
    </w:p>
    <w:p w14:paraId="0D396FA4" w14:textId="67ED9297" w:rsidR="00692CDE" w:rsidRPr="00A270C5" w:rsidRDefault="008A662C" w:rsidP="00D42B22">
      <w:pPr>
        <w:pStyle w:val="Akapitzlist"/>
        <w:spacing w:after="0" w:line="240" w:lineRule="auto"/>
        <w:ind w:left="851"/>
        <w:contextualSpacing w:val="0"/>
        <w:jc w:val="both"/>
        <w:rPr>
          <w:rFonts w:ascii="Arial" w:hAnsi="Arial" w:cs="Arial"/>
          <w:b/>
          <w:bCs/>
        </w:rPr>
      </w:pPr>
      <w:r w:rsidRPr="00A270C5">
        <w:rPr>
          <w:rFonts w:ascii="Arial" w:hAnsi="Arial" w:cs="Arial"/>
          <w:b/>
          <w:bCs/>
        </w:rPr>
        <w:t>N</w:t>
      </w:r>
      <w:r w:rsidR="00692CDE" w:rsidRPr="00A270C5">
        <w:rPr>
          <w:rFonts w:ascii="Arial" w:hAnsi="Arial" w:cs="Arial"/>
          <w:b/>
          <w:bCs/>
        </w:rPr>
        <w:t xml:space="preserve">a etapie </w:t>
      </w:r>
      <w:r w:rsidR="00F361AB" w:rsidRPr="00A270C5">
        <w:rPr>
          <w:rFonts w:ascii="Arial" w:hAnsi="Arial" w:cs="Arial"/>
          <w:b/>
          <w:bCs/>
        </w:rPr>
        <w:t>budowy</w:t>
      </w:r>
      <w:r w:rsidR="00A2628F" w:rsidRPr="00A270C5">
        <w:rPr>
          <w:rFonts w:ascii="Arial" w:hAnsi="Arial" w:cs="Arial"/>
          <w:b/>
          <w:bCs/>
        </w:rPr>
        <w:t>:</w:t>
      </w:r>
    </w:p>
    <w:p w14:paraId="4641FD25" w14:textId="4ED2EF76" w:rsidR="00362F8B" w:rsidRPr="00A270C5" w:rsidRDefault="00362F8B" w:rsidP="00D42B22">
      <w:pPr>
        <w:pStyle w:val="Akapitzlist"/>
        <w:numPr>
          <w:ilvl w:val="0"/>
          <w:numId w:val="42"/>
        </w:numPr>
        <w:spacing w:after="0" w:line="240" w:lineRule="auto"/>
        <w:ind w:left="1276" w:hanging="425"/>
        <w:contextualSpacing w:val="0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>zapewnić kierownictwo budowy, siłę roboczą, materiały, sprzęt i inne urządzenia oraz wszelkie przedmioty niezbędne do wykonania robót oraz usunięcia wad;</w:t>
      </w:r>
    </w:p>
    <w:p w14:paraId="58C77F5C" w14:textId="77777777" w:rsidR="00A2628F" w:rsidRPr="00A270C5" w:rsidRDefault="00362F8B" w:rsidP="00D42B22">
      <w:pPr>
        <w:pStyle w:val="Akapitzlist"/>
        <w:numPr>
          <w:ilvl w:val="0"/>
          <w:numId w:val="42"/>
        </w:numPr>
        <w:spacing w:after="0" w:line="240" w:lineRule="auto"/>
        <w:ind w:left="1276" w:hanging="425"/>
        <w:contextualSpacing w:val="0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>zapewnić stałą obecność Kierownika Budowy na placu budowy w trakcie wykonywania robót budowlanych;</w:t>
      </w:r>
    </w:p>
    <w:p w14:paraId="3DAEB7AB" w14:textId="786DE3C8" w:rsidR="00A2628F" w:rsidRPr="00A270C5" w:rsidRDefault="00A2628F" w:rsidP="00D42B22">
      <w:pPr>
        <w:pStyle w:val="Akapitzlist"/>
        <w:numPr>
          <w:ilvl w:val="0"/>
          <w:numId w:val="42"/>
        </w:numPr>
        <w:spacing w:after="0" w:line="240" w:lineRule="auto"/>
        <w:ind w:left="1276" w:hanging="425"/>
        <w:contextualSpacing w:val="0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>oznaczyć plac budowy zgodnie z obwiązującymi przepisami, przygotować się do realizacji robót oraz koordynować wszelkie prace prowadzone w obrębie terenu budowy;</w:t>
      </w:r>
    </w:p>
    <w:p w14:paraId="5017F4EE" w14:textId="77777777" w:rsidR="00362F8B" w:rsidRPr="00A270C5" w:rsidRDefault="00362F8B" w:rsidP="00D42B22">
      <w:pPr>
        <w:pStyle w:val="Akapitzlist"/>
        <w:numPr>
          <w:ilvl w:val="0"/>
          <w:numId w:val="42"/>
        </w:numPr>
        <w:spacing w:after="0" w:line="240" w:lineRule="auto"/>
        <w:ind w:left="1276" w:hanging="425"/>
        <w:contextualSpacing w:val="0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>przestrzegać przepisów prawa budowlanego, bezpieczeństwa i higieny pracy, bezpieczeństwa przeciwpożarowego;</w:t>
      </w:r>
    </w:p>
    <w:p w14:paraId="421C3E2E" w14:textId="77777777" w:rsidR="00362F8B" w:rsidRPr="00A270C5" w:rsidRDefault="00362F8B" w:rsidP="00D42B22">
      <w:pPr>
        <w:pStyle w:val="Akapitzlist"/>
        <w:numPr>
          <w:ilvl w:val="0"/>
          <w:numId w:val="42"/>
        </w:numPr>
        <w:spacing w:after="0" w:line="240" w:lineRule="auto"/>
        <w:ind w:left="1276" w:hanging="425"/>
        <w:contextualSpacing w:val="0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>zapewnić przejezdność wszystkich dróg przebiegających w sąsiedztwie przekazanego frontu robót, a jeśli nie będzie to możliwe zabezpieczyć dojazd do poszczególnych posesji przez cały okres prowadzenia robót budowlanych zgodnie z projektem czasowej organizacji ruchu oraz zasadami BHP;</w:t>
      </w:r>
    </w:p>
    <w:p w14:paraId="508A3DE1" w14:textId="4AE57A35" w:rsidR="00362F8B" w:rsidRPr="00A270C5" w:rsidRDefault="00362F8B" w:rsidP="00D42B22">
      <w:pPr>
        <w:pStyle w:val="Akapitzlist"/>
        <w:numPr>
          <w:ilvl w:val="0"/>
          <w:numId w:val="42"/>
        </w:numPr>
        <w:spacing w:after="0" w:line="240" w:lineRule="auto"/>
        <w:ind w:left="1276" w:hanging="425"/>
        <w:contextualSpacing w:val="0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 xml:space="preserve">przed przystąpieniem do robót zawiadomić poszczególnych </w:t>
      </w:r>
      <w:bookmarkStart w:id="2" w:name="_Hlk163558127"/>
      <w:r w:rsidRPr="00A270C5">
        <w:rPr>
          <w:rFonts w:ascii="Arial" w:hAnsi="Arial" w:cs="Arial"/>
        </w:rPr>
        <w:t>użytkowników infrastruktury podziemnej i nadziemnej o terminie rozpoczęcia i zakończenia robót oraz potrzebie zabezpieczenia nadzoru z ich strony na czas prowadzenia robót</w:t>
      </w:r>
      <w:bookmarkEnd w:id="2"/>
      <w:r w:rsidR="00CC3D4C" w:rsidRPr="00A270C5">
        <w:rPr>
          <w:rFonts w:ascii="Arial" w:hAnsi="Arial" w:cs="Arial"/>
        </w:rPr>
        <w:t xml:space="preserve"> (jeśli wymagane)</w:t>
      </w:r>
      <w:r w:rsidRPr="00A270C5">
        <w:rPr>
          <w:rFonts w:ascii="Arial" w:hAnsi="Arial" w:cs="Arial"/>
        </w:rPr>
        <w:t>;</w:t>
      </w:r>
    </w:p>
    <w:p w14:paraId="608E3020" w14:textId="169B678D" w:rsidR="007B05E2" w:rsidRPr="00A270C5" w:rsidRDefault="007B05E2" w:rsidP="00D42B22">
      <w:pPr>
        <w:pStyle w:val="Akapitzlist"/>
        <w:numPr>
          <w:ilvl w:val="0"/>
          <w:numId w:val="42"/>
        </w:numPr>
        <w:spacing w:after="0" w:line="240" w:lineRule="auto"/>
        <w:ind w:left="1276" w:hanging="425"/>
        <w:contextualSpacing w:val="0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 xml:space="preserve">o planowanych pracach na istniejącej sieci wodociągowej powiadomić Dyspozytornię ZWiK Szczecin z conajmniej </w:t>
      </w:r>
      <w:r w:rsidR="00E727CA" w:rsidRPr="00A270C5">
        <w:rPr>
          <w:rFonts w:ascii="Arial" w:hAnsi="Arial" w:cs="Arial"/>
        </w:rPr>
        <w:t>tygodniowym</w:t>
      </w:r>
      <w:r w:rsidRPr="00A270C5">
        <w:rPr>
          <w:rFonts w:ascii="Arial" w:hAnsi="Arial" w:cs="Arial"/>
        </w:rPr>
        <w:t xml:space="preserve"> wyprzedzeniem (kompletne zlecenie z załącznikami); </w:t>
      </w:r>
    </w:p>
    <w:p w14:paraId="221A4F8A" w14:textId="4FB9E172" w:rsidR="004F508E" w:rsidRPr="00A270C5" w:rsidRDefault="004F508E" w:rsidP="00D42B22">
      <w:pPr>
        <w:pStyle w:val="Akapitzlist"/>
        <w:numPr>
          <w:ilvl w:val="0"/>
          <w:numId w:val="42"/>
        </w:numPr>
        <w:spacing w:after="0" w:line="240" w:lineRule="auto"/>
        <w:ind w:left="1276" w:hanging="425"/>
        <w:contextualSpacing w:val="0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 xml:space="preserve">z upoważnienia Zamawiającego wystąpić do zarządcy drogi z wnioskiem </w:t>
      </w:r>
      <w:r w:rsidR="00EF3560" w:rsidRPr="00A270C5">
        <w:rPr>
          <w:rFonts w:ascii="Arial" w:hAnsi="Arial" w:cs="Arial"/>
        </w:rPr>
        <w:br/>
      </w:r>
      <w:r w:rsidRPr="00A270C5">
        <w:rPr>
          <w:rFonts w:ascii="Arial" w:hAnsi="Arial" w:cs="Arial"/>
        </w:rPr>
        <w:t xml:space="preserve">o umieszczenie urządzeń infrastruktury technicznej w pasie </w:t>
      </w:r>
      <w:r w:rsidR="00E727CA" w:rsidRPr="00A270C5">
        <w:rPr>
          <w:rFonts w:ascii="Arial" w:hAnsi="Arial" w:cs="Arial"/>
        </w:rPr>
        <w:t xml:space="preserve">                                </w:t>
      </w:r>
      <w:r w:rsidRPr="00A270C5">
        <w:rPr>
          <w:rFonts w:ascii="Arial" w:hAnsi="Arial" w:cs="Arial"/>
        </w:rPr>
        <w:t xml:space="preserve">drogowym załączając szczegółowy plan sytuacyjny w skali 1:1000 lub 1:500 </w:t>
      </w:r>
      <w:r w:rsidR="00E727CA" w:rsidRPr="00A270C5">
        <w:rPr>
          <w:rFonts w:ascii="Arial" w:hAnsi="Arial" w:cs="Arial"/>
        </w:rPr>
        <w:t xml:space="preserve">                  </w:t>
      </w:r>
      <w:r w:rsidRPr="00A270C5">
        <w:rPr>
          <w:rFonts w:ascii="Arial" w:hAnsi="Arial" w:cs="Arial"/>
        </w:rPr>
        <w:t xml:space="preserve">w 2 egzemplarzach; </w:t>
      </w:r>
    </w:p>
    <w:p w14:paraId="52BA76DA" w14:textId="35879C5E" w:rsidR="007611B2" w:rsidRPr="00A270C5" w:rsidRDefault="004F508E" w:rsidP="00D42B22">
      <w:pPr>
        <w:pStyle w:val="Akapitzlist"/>
        <w:numPr>
          <w:ilvl w:val="0"/>
          <w:numId w:val="42"/>
        </w:numPr>
        <w:spacing w:after="0" w:line="240" w:lineRule="auto"/>
        <w:ind w:left="1276" w:hanging="425"/>
        <w:contextualSpacing w:val="0"/>
        <w:jc w:val="both"/>
        <w:rPr>
          <w:rFonts w:ascii="Arial" w:hAnsi="Arial" w:cs="Arial"/>
        </w:rPr>
      </w:pPr>
      <w:r w:rsidRPr="00A270C5">
        <w:rPr>
          <w:rFonts w:ascii="Arial" w:hAnsi="Arial" w:cs="Arial"/>
          <w:b/>
          <w:bCs/>
          <w:u w:val="single"/>
        </w:rPr>
        <w:t>niezwłocznie przekazać Zamawiającemu kopię złożonego u zarządcy drogi wniosku o</w:t>
      </w:r>
      <w:r w:rsidR="00350498" w:rsidRPr="00A270C5">
        <w:rPr>
          <w:rFonts w:ascii="Arial" w:hAnsi="Arial" w:cs="Arial"/>
          <w:b/>
          <w:bCs/>
          <w:u w:val="single"/>
        </w:rPr>
        <w:t> </w:t>
      </w:r>
      <w:r w:rsidRPr="00A270C5">
        <w:rPr>
          <w:rFonts w:ascii="Arial" w:hAnsi="Arial" w:cs="Arial"/>
          <w:b/>
          <w:bCs/>
          <w:u w:val="single"/>
        </w:rPr>
        <w:t>umieszczenie urządzeń infrastruktury technicznej w pasie drogowym wraz z</w:t>
      </w:r>
      <w:r w:rsidR="00350498" w:rsidRPr="00A270C5">
        <w:rPr>
          <w:rFonts w:ascii="Arial" w:hAnsi="Arial" w:cs="Arial"/>
          <w:b/>
          <w:bCs/>
          <w:u w:val="single"/>
        </w:rPr>
        <w:t> </w:t>
      </w:r>
      <w:r w:rsidRPr="00A270C5">
        <w:rPr>
          <w:rFonts w:ascii="Arial" w:hAnsi="Arial" w:cs="Arial"/>
          <w:b/>
          <w:bCs/>
          <w:u w:val="single"/>
        </w:rPr>
        <w:t>załącznikiem graficznym (dokumenty należy zeskanować w kolorze w postaci pliku pdf z opcją OCR, w rozdzielczości 300dpi)</w:t>
      </w:r>
      <w:r w:rsidRPr="00A270C5">
        <w:rPr>
          <w:rFonts w:ascii="Arial" w:hAnsi="Arial" w:cs="Arial"/>
        </w:rPr>
        <w:t>;</w:t>
      </w:r>
    </w:p>
    <w:p w14:paraId="32A89EAE" w14:textId="59359417" w:rsidR="002D4843" w:rsidRPr="00A270C5" w:rsidRDefault="002D4843" w:rsidP="00D42B22">
      <w:pPr>
        <w:pStyle w:val="Akapitzlist"/>
        <w:numPr>
          <w:ilvl w:val="0"/>
          <w:numId w:val="42"/>
        </w:numPr>
        <w:spacing w:after="0" w:line="240" w:lineRule="auto"/>
        <w:ind w:left="1276" w:hanging="425"/>
        <w:contextualSpacing w:val="0"/>
        <w:rPr>
          <w:rFonts w:ascii="Arial" w:hAnsi="Arial" w:cs="Arial"/>
        </w:rPr>
      </w:pPr>
      <w:r w:rsidRPr="00A270C5">
        <w:rPr>
          <w:rFonts w:ascii="Arial" w:hAnsi="Arial" w:cs="Arial"/>
        </w:rPr>
        <w:t>zapewnić geodezyjną obsług</w:t>
      </w:r>
      <w:r w:rsidR="00676CE6" w:rsidRPr="00A270C5">
        <w:rPr>
          <w:rFonts w:ascii="Arial" w:hAnsi="Arial" w:cs="Arial"/>
        </w:rPr>
        <w:t>ę</w:t>
      </w:r>
      <w:r w:rsidRPr="00A270C5">
        <w:rPr>
          <w:rFonts w:ascii="Arial" w:hAnsi="Arial" w:cs="Arial"/>
        </w:rPr>
        <w:t xml:space="preserve"> budowy, wykonanie geodezyjnej dokumentacji powykonawczej (szkice, mapa powykonawcza), zgłoszenie do </w:t>
      </w:r>
      <w:r w:rsidR="00873A5F" w:rsidRPr="00A270C5">
        <w:rPr>
          <w:rFonts w:ascii="Arial" w:hAnsi="Arial" w:cs="Arial"/>
        </w:rPr>
        <w:t>MODGiK</w:t>
      </w:r>
      <w:r w:rsidR="00985C47" w:rsidRPr="00A270C5">
        <w:rPr>
          <w:rFonts w:ascii="Arial" w:hAnsi="Arial" w:cs="Arial"/>
        </w:rPr>
        <w:t>;</w:t>
      </w:r>
    </w:p>
    <w:p w14:paraId="6274D267" w14:textId="24DAD6E0" w:rsidR="00362F8B" w:rsidRPr="00A270C5" w:rsidRDefault="00362F8B" w:rsidP="00D42B22">
      <w:pPr>
        <w:pStyle w:val="Akapitzlist"/>
        <w:numPr>
          <w:ilvl w:val="0"/>
          <w:numId w:val="42"/>
        </w:numPr>
        <w:spacing w:after="0" w:line="240" w:lineRule="auto"/>
        <w:ind w:left="1276" w:hanging="425"/>
        <w:contextualSpacing w:val="0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 xml:space="preserve">prowadzić roboty ziemne i rozbiórkowe w sposób zabezpieczający istniejące uzbrojenie podziemne oraz istniejące obiekty (w szczególności roboty prowadzone na wiadukcie oraz obiekty wpisane do rejestru zabytków), a także </w:t>
      </w:r>
      <w:r w:rsidR="00EF3560" w:rsidRPr="00A270C5">
        <w:rPr>
          <w:rFonts w:ascii="Arial" w:hAnsi="Arial" w:cs="Arial"/>
        </w:rPr>
        <w:br/>
      </w:r>
      <w:r w:rsidRPr="00A270C5">
        <w:rPr>
          <w:rFonts w:ascii="Arial" w:hAnsi="Arial" w:cs="Arial"/>
        </w:rPr>
        <w:t>w sposób uwzględniający i umożliwiający prowadzenie ewentualnych badań (nadzorów) archeologicznych i architektonicznych;</w:t>
      </w:r>
    </w:p>
    <w:p w14:paraId="24FAC923" w14:textId="0881490C" w:rsidR="007B5494" w:rsidRPr="00A270C5" w:rsidRDefault="007B5494" w:rsidP="00D42B22">
      <w:pPr>
        <w:pStyle w:val="Akapitzlist"/>
        <w:numPr>
          <w:ilvl w:val="0"/>
          <w:numId w:val="42"/>
        </w:numPr>
        <w:spacing w:after="0" w:line="240" w:lineRule="auto"/>
        <w:ind w:left="1276" w:hanging="425"/>
        <w:contextualSpacing w:val="0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>zapewnić ciągłość dostaw wody do odbiorców</w:t>
      </w:r>
      <w:r w:rsidR="0014188F" w:rsidRPr="00A270C5">
        <w:rPr>
          <w:rFonts w:ascii="Arial" w:hAnsi="Arial" w:cs="Arial"/>
        </w:rPr>
        <w:t xml:space="preserve"> (w razie konieczności przewidzieć by-passy)</w:t>
      </w:r>
      <w:r w:rsidRPr="00A270C5">
        <w:rPr>
          <w:rFonts w:ascii="Arial" w:hAnsi="Arial" w:cs="Arial"/>
        </w:rPr>
        <w:t>;</w:t>
      </w:r>
    </w:p>
    <w:p w14:paraId="62DC02A9" w14:textId="113DB1A0" w:rsidR="005B0928" w:rsidRPr="00A270C5" w:rsidRDefault="005B0928" w:rsidP="00D42B22">
      <w:pPr>
        <w:pStyle w:val="Akapitzlist"/>
        <w:numPr>
          <w:ilvl w:val="0"/>
          <w:numId w:val="42"/>
        </w:numPr>
        <w:spacing w:after="0" w:line="240" w:lineRule="auto"/>
        <w:ind w:left="1276" w:hanging="425"/>
        <w:contextualSpacing w:val="0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 xml:space="preserve">na cztery dni przed planowanym </w:t>
      </w:r>
      <w:r w:rsidR="002404A9" w:rsidRPr="00A270C5">
        <w:rPr>
          <w:rFonts w:ascii="Arial" w:hAnsi="Arial" w:cs="Arial"/>
        </w:rPr>
        <w:t>wstrzymaniem</w:t>
      </w:r>
      <w:r w:rsidRPr="00A270C5">
        <w:rPr>
          <w:rFonts w:ascii="Arial" w:hAnsi="Arial" w:cs="Arial"/>
        </w:rPr>
        <w:t xml:space="preserve"> dostaw</w:t>
      </w:r>
      <w:r w:rsidR="002404A9" w:rsidRPr="00A270C5">
        <w:rPr>
          <w:rFonts w:ascii="Arial" w:hAnsi="Arial" w:cs="Arial"/>
        </w:rPr>
        <w:t>y</w:t>
      </w:r>
      <w:r w:rsidRPr="00A270C5">
        <w:rPr>
          <w:rFonts w:ascii="Arial" w:hAnsi="Arial" w:cs="Arial"/>
        </w:rPr>
        <w:t xml:space="preserve"> wody</w:t>
      </w:r>
      <w:r w:rsidR="002404A9" w:rsidRPr="00A270C5">
        <w:rPr>
          <w:rFonts w:ascii="Arial" w:hAnsi="Arial" w:cs="Arial"/>
        </w:rPr>
        <w:t xml:space="preserve"> do odbiorców</w:t>
      </w:r>
      <w:r w:rsidRPr="00A270C5">
        <w:rPr>
          <w:rFonts w:ascii="Arial" w:hAnsi="Arial" w:cs="Arial"/>
        </w:rPr>
        <w:t xml:space="preserve"> spowodowanym pracami na sieci wodociągowej, powiadomić mieszkańców wskazanych przez Zamawiającego nieruchomości poprzez wywieszenie </w:t>
      </w:r>
      <w:r w:rsidR="00EF3560" w:rsidRPr="00A270C5">
        <w:rPr>
          <w:rFonts w:ascii="Arial" w:hAnsi="Arial" w:cs="Arial"/>
        </w:rPr>
        <w:br/>
      </w:r>
      <w:r w:rsidRPr="00A270C5">
        <w:rPr>
          <w:rFonts w:ascii="Arial" w:hAnsi="Arial" w:cs="Arial"/>
        </w:rPr>
        <w:t>w widocznym miejscu (wejścia do klatek schodowych, ogrodzenia posesji etc.) zawiadom</w:t>
      </w:r>
      <w:r w:rsidR="00E727CA" w:rsidRPr="00A270C5">
        <w:rPr>
          <w:rFonts w:ascii="Arial" w:hAnsi="Arial" w:cs="Arial"/>
        </w:rPr>
        <w:t>ień zgodnie z załączonym wzorem.</w:t>
      </w:r>
    </w:p>
    <w:p w14:paraId="36B8A850" w14:textId="77777777" w:rsidR="00362F8B" w:rsidRPr="00A270C5" w:rsidRDefault="00362F8B" w:rsidP="00D42B22">
      <w:pPr>
        <w:pStyle w:val="Akapitzlist"/>
        <w:numPr>
          <w:ilvl w:val="0"/>
          <w:numId w:val="42"/>
        </w:numPr>
        <w:spacing w:after="0" w:line="240" w:lineRule="auto"/>
        <w:ind w:left="1276" w:hanging="425"/>
        <w:contextualSpacing w:val="0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>podjąć wszelkie kroki dla ochrony środowiska na placu budowy w celu uniknięcia szkód lub nadmiernej uciążliwości dla osób i dóbr publicznych lub innych ujemnych skutków, związanych z działaniem wykonawcy;</w:t>
      </w:r>
    </w:p>
    <w:p w14:paraId="651DD84E" w14:textId="77777777" w:rsidR="00362F8B" w:rsidRPr="00A270C5" w:rsidRDefault="00362F8B" w:rsidP="00D42B22">
      <w:pPr>
        <w:pStyle w:val="Akapitzlist"/>
        <w:numPr>
          <w:ilvl w:val="0"/>
          <w:numId w:val="42"/>
        </w:numPr>
        <w:spacing w:after="0" w:line="240" w:lineRule="auto"/>
        <w:ind w:left="1276" w:hanging="425"/>
        <w:contextualSpacing w:val="0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 xml:space="preserve">zachować środki ostrożności zabezpieczając zbiorniki i cieki wodne przed zanieczyszczeniami płynami lub substancjami toksycznymi, natomiast powietrze </w:t>
      </w:r>
      <w:r w:rsidRPr="00A270C5">
        <w:rPr>
          <w:rFonts w:ascii="Arial" w:hAnsi="Arial" w:cs="Arial"/>
        </w:rPr>
        <w:lastRenderedPageBreak/>
        <w:t>przed pyłami i gazami oraz możliwością powstania pożaru, przestrzegać przepisów ochrony przeciwpożarowej;</w:t>
      </w:r>
    </w:p>
    <w:p w14:paraId="450020F8" w14:textId="73AA98BD" w:rsidR="00362F8B" w:rsidRPr="00A270C5" w:rsidRDefault="00362F8B" w:rsidP="00D42B22">
      <w:pPr>
        <w:pStyle w:val="Akapitzlist"/>
        <w:numPr>
          <w:ilvl w:val="0"/>
          <w:numId w:val="42"/>
        </w:numPr>
        <w:spacing w:after="0" w:line="240" w:lineRule="auto"/>
        <w:ind w:left="1276" w:hanging="425"/>
        <w:contextualSpacing w:val="0"/>
        <w:jc w:val="both"/>
        <w:rPr>
          <w:rStyle w:val="Hipercze"/>
          <w:rFonts w:ascii="Arial" w:hAnsi="Arial" w:cs="Arial"/>
          <w:color w:val="auto"/>
          <w:u w:val="none"/>
        </w:rPr>
      </w:pPr>
      <w:r w:rsidRPr="00A270C5">
        <w:rPr>
          <w:rFonts w:ascii="Arial" w:hAnsi="Arial" w:cs="Arial"/>
        </w:rPr>
        <w:t xml:space="preserve">prowadzić roboty sanitarne zgodnie z „Wytycznymi do projektowania </w:t>
      </w:r>
      <w:r w:rsidR="00EF3560" w:rsidRPr="00A270C5">
        <w:rPr>
          <w:rFonts w:ascii="Arial" w:hAnsi="Arial" w:cs="Arial"/>
        </w:rPr>
        <w:br/>
      </w:r>
      <w:r w:rsidRPr="00A270C5">
        <w:rPr>
          <w:rFonts w:ascii="Arial" w:hAnsi="Arial" w:cs="Arial"/>
        </w:rPr>
        <w:t>i wykonawstwa urządzeń wodociągowych i kanalizacyjnych wraz z przyłączami”</w:t>
      </w:r>
      <w:r w:rsidR="007A3756" w:rsidRPr="00A270C5">
        <w:rPr>
          <w:rFonts w:ascii="Arial" w:hAnsi="Arial" w:cs="Arial"/>
        </w:rPr>
        <w:br/>
      </w:r>
      <w:r w:rsidR="00A2628F" w:rsidRPr="00A270C5">
        <w:rPr>
          <w:rFonts w:ascii="Arial" w:hAnsi="Arial" w:cs="Arial"/>
          <w:bCs/>
          <w:iCs/>
        </w:rPr>
        <w:t>(</w:t>
      </w:r>
      <w:hyperlink r:id="rId9" w:history="1">
        <w:r w:rsidR="00A2628F" w:rsidRPr="00A270C5">
          <w:rPr>
            <w:rStyle w:val="Hipercze"/>
            <w:rFonts w:ascii="Arial" w:hAnsi="Arial" w:cs="Arial"/>
            <w:bCs/>
            <w:i/>
            <w:iCs/>
            <w:color w:val="auto"/>
          </w:rPr>
          <w:t>http://zwik.szczecin.pl/klienci/zalatw_sprawe/wytyczne-dla-projektantow</w:t>
        </w:r>
      </w:hyperlink>
      <w:r w:rsidR="00A2628F" w:rsidRPr="00A270C5">
        <w:rPr>
          <w:rStyle w:val="Hipercze"/>
          <w:rFonts w:ascii="Arial" w:hAnsi="Arial" w:cs="Arial"/>
          <w:bCs/>
          <w:i/>
          <w:iCs/>
          <w:color w:val="auto"/>
        </w:rPr>
        <w:t>)</w:t>
      </w:r>
      <w:r w:rsidR="002D4843" w:rsidRPr="00A270C5">
        <w:rPr>
          <w:rStyle w:val="Hipercze"/>
          <w:rFonts w:ascii="Arial" w:hAnsi="Arial" w:cs="Arial"/>
          <w:bCs/>
          <w:i/>
          <w:iCs/>
          <w:color w:val="auto"/>
        </w:rPr>
        <w:t>;</w:t>
      </w:r>
    </w:p>
    <w:p w14:paraId="4239D1C6" w14:textId="75B92DF1" w:rsidR="002D4843" w:rsidRPr="00A270C5" w:rsidRDefault="002D4843" w:rsidP="00D42B22">
      <w:pPr>
        <w:pStyle w:val="Akapitzlist"/>
        <w:numPr>
          <w:ilvl w:val="0"/>
          <w:numId w:val="42"/>
        </w:numPr>
        <w:spacing w:after="0" w:line="240" w:lineRule="auto"/>
        <w:ind w:left="1276" w:hanging="425"/>
        <w:contextualSpacing w:val="0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>zgłaszać do akceptacji Zamawiającemu wszystkie zmiany zakresu robót wynikłe w trakcie realizacji;</w:t>
      </w:r>
    </w:p>
    <w:p w14:paraId="30FDB4DE" w14:textId="77777777" w:rsidR="00362F8B" w:rsidRPr="00A270C5" w:rsidRDefault="00362F8B" w:rsidP="00D42B22">
      <w:pPr>
        <w:pStyle w:val="Akapitzlist"/>
        <w:numPr>
          <w:ilvl w:val="0"/>
          <w:numId w:val="42"/>
        </w:numPr>
        <w:spacing w:after="0" w:line="240" w:lineRule="auto"/>
        <w:ind w:left="1276" w:hanging="425"/>
        <w:contextualSpacing w:val="0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>usunąć niezwłocznie ujawnione wady;</w:t>
      </w:r>
    </w:p>
    <w:p w14:paraId="10107C46" w14:textId="77777777" w:rsidR="00362F8B" w:rsidRPr="00A270C5" w:rsidRDefault="00362F8B" w:rsidP="00D42B22">
      <w:pPr>
        <w:pStyle w:val="Akapitzlist"/>
        <w:numPr>
          <w:ilvl w:val="0"/>
          <w:numId w:val="42"/>
        </w:numPr>
        <w:spacing w:after="0" w:line="240" w:lineRule="auto"/>
        <w:ind w:left="1276" w:hanging="425"/>
        <w:contextualSpacing w:val="0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>kontrolować wszystkie roboty zanikające;</w:t>
      </w:r>
    </w:p>
    <w:p w14:paraId="637C31D0" w14:textId="77777777" w:rsidR="00362F8B" w:rsidRPr="00A270C5" w:rsidRDefault="00362F8B" w:rsidP="00D42B22">
      <w:pPr>
        <w:pStyle w:val="Akapitzlist"/>
        <w:numPr>
          <w:ilvl w:val="0"/>
          <w:numId w:val="42"/>
        </w:numPr>
        <w:spacing w:after="0" w:line="240" w:lineRule="auto"/>
        <w:ind w:left="1276" w:hanging="425"/>
        <w:contextualSpacing w:val="0"/>
        <w:jc w:val="both"/>
        <w:rPr>
          <w:rFonts w:ascii="Arial" w:hAnsi="Arial" w:cs="Arial"/>
        </w:rPr>
      </w:pPr>
      <w:bookmarkStart w:id="3" w:name="_Hlk163551249"/>
      <w:r w:rsidRPr="00A270C5">
        <w:rPr>
          <w:rFonts w:ascii="Arial" w:hAnsi="Arial" w:cs="Arial"/>
        </w:rPr>
        <w:t>wykonać odkrywki elementów robót budzących wątpliwości w celu sprawdzenia jakości ich wykonania, jeżeli wykonanie tych robót nie zostało zgłoszone do sprawdzenia przed ich zakryciem;</w:t>
      </w:r>
    </w:p>
    <w:bookmarkEnd w:id="3"/>
    <w:p w14:paraId="2E8FF518" w14:textId="77777777" w:rsidR="00362F8B" w:rsidRPr="00A270C5" w:rsidRDefault="00362F8B" w:rsidP="00D42B22">
      <w:pPr>
        <w:pStyle w:val="Akapitzlist"/>
        <w:numPr>
          <w:ilvl w:val="0"/>
          <w:numId w:val="42"/>
        </w:numPr>
        <w:spacing w:after="0" w:line="240" w:lineRule="auto"/>
        <w:ind w:left="1276" w:hanging="425"/>
        <w:contextualSpacing w:val="0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>wykonać próby i sprawdzenia przewidziane warunkami technicznymi wykonania i odbioru robót budowlanych;</w:t>
      </w:r>
    </w:p>
    <w:p w14:paraId="63BA6F36" w14:textId="72B277E7" w:rsidR="00362F8B" w:rsidRPr="00A270C5" w:rsidRDefault="00BF75ED" w:rsidP="00D42B22">
      <w:pPr>
        <w:pStyle w:val="Akapitzlist"/>
        <w:numPr>
          <w:ilvl w:val="0"/>
          <w:numId w:val="42"/>
        </w:numPr>
        <w:spacing w:after="0" w:line="240" w:lineRule="auto"/>
        <w:ind w:left="1276" w:hanging="425"/>
        <w:contextualSpacing w:val="0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 xml:space="preserve">w trakcie </w:t>
      </w:r>
      <w:r w:rsidR="00362F8B" w:rsidRPr="00A270C5">
        <w:rPr>
          <w:rFonts w:ascii="Arial" w:hAnsi="Arial" w:cs="Arial"/>
        </w:rPr>
        <w:t xml:space="preserve">realizacji przedmiotu umowy uczestniczyć w wyznaczonych przez Zamawiającego spotkaniach roboczych w celu omówienia spraw związanych </w:t>
      </w:r>
      <w:r w:rsidR="00EF3560" w:rsidRPr="00A270C5">
        <w:rPr>
          <w:rFonts w:ascii="Arial" w:hAnsi="Arial" w:cs="Arial"/>
        </w:rPr>
        <w:br/>
      </w:r>
      <w:r w:rsidR="00362F8B" w:rsidRPr="00A270C5">
        <w:rPr>
          <w:rFonts w:ascii="Arial" w:hAnsi="Arial" w:cs="Arial"/>
        </w:rPr>
        <w:t xml:space="preserve">z realizacją przedmiotu umowy </w:t>
      </w:r>
      <w:r w:rsidRPr="00A270C5">
        <w:rPr>
          <w:rFonts w:ascii="Arial" w:hAnsi="Arial" w:cs="Arial"/>
        </w:rPr>
        <w:t>oraz</w:t>
      </w:r>
      <w:r w:rsidR="00362F8B" w:rsidRPr="00A270C5">
        <w:rPr>
          <w:rFonts w:ascii="Arial" w:hAnsi="Arial" w:cs="Arial"/>
        </w:rPr>
        <w:t xml:space="preserve"> współpracować Zamawiającym w zakresie w jakim wymaga tego prawidłowe i terminowe wykonanie umowy</w:t>
      </w:r>
      <w:r w:rsidR="0037299E" w:rsidRPr="00A270C5">
        <w:rPr>
          <w:rFonts w:ascii="Arial" w:hAnsi="Arial" w:cs="Arial"/>
        </w:rPr>
        <w:t>.</w:t>
      </w:r>
    </w:p>
    <w:p w14:paraId="338816FC" w14:textId="77777777" w:rsidR="00D318F2" w:rsidRPr="00A270C5" w:rsidRDefault="00D318F2" w:rsidP="00D42B22">
      <w:pPr>
        <w:pStyle w:val="Akapitzlist"/>
        <w:spacing w:after="0" w:line="240" w:lineRule="auto"/>
        <w:ind w:left="851" w:hanging="143"/>
        <w:contextualSpacing w:val="0"/>
        <w:jc w:val="both"/>
        <w:rPr>
          <w:rFonts w:ascii="Arial" w:hAnsi="Arial" w:cs="Arial"/>
          <w:b/>
          <w:bCs/>
        </w:rPr>
      </w:pPr>
    </w:p>
    <w:p w14:paraId="498CCCC6" w14:textId="6F553967" w:rsidR="00692CDE" w:rsidRPr="00A270C5" w:rsidRDefault="00A2628F" w:rsidP="00D42B22">
      <w:pPr>
        <w:pStyle w:val="Akapitzlist"/>
        <w:spacing w:after="0" w:line="240" w:lineRule="auto"/>
        <w:ind w:left="851" w:hanging="143"/>
        <w:contextualSpacing w:val="0"/>
        <w:jc w:val="both"/>
        <w:rPr>
          <w:rFonts w:ascii="Arial" w:hAnsi="Arial" w:cs="Arial"/>
          <w:b/>
          <w:bCs/>
        </w:rPr>
      </w:pPr>
      <w:r w:rsidRPr="00A270C5">
        <w:rPr>
          <w:rFonts w:ascii="Arial" w:hAnsi="Arial" w:cs="Arial"/>
          <w:b/>
          <w:bCs/>
        </w:rPr>
        <w:t>N</w:t>
      </w:r>
      <w:r w:rsidR="00692CDE" w:rsidRPr="00A270C5">
        <w:rPr>
          <w:rFonts w:ascii="Arial" w:hAnsi="Arial" w:cs="Arial"/>
          <w:b/>
          <w:bCs/>
        </w:rPr>
        <w:t>a etapie odbioru</w:t>
      </w:r>
      <w:r w:rsidR="0037299E" w:rsidRPr="00A270C5">
        <w:rPr>
          <w:rFonts w:ascii="Arial" w:hAnsi="Arial" w:cs="Arial"/>
          <w:b/>
          <w:bCs/>
        </w:rPr>
        <w:t>:</w:t>
      </w:r>
    </w:p>
    <w:p w14:paraId="72DDE846" w14:textId="0878C906" w:rsidR="00F1033F" w:rsidRPr="00A270C5" w:rsidRDefault="00F1033F" w:rsidP="00D42B22">
      <w:pPr>
        <w:pStyle w:val="Akapitzlist"/>
        <w:numPr>
          <w:ilvl w:val="0"/>
          <w:numId w:val="43"/>
        </w:numPr>
        <w:spacing w:after="0" w:line="240" w:lineRule="auto"/>
        <w:ind w:left="1276" w:hanging="425"/>
        <w:contextualSpacing w:val="0"/>
        <w:jc w:val="both"/>
        <w:rPr>
          <w:rFonts w:ascii="Arial" w:hAnsi="Arial" w:cs="Arial"/>
        </w:rPr>
      </w:pPr>
      <w:bookmarkStart w:id="4" w:name="_Hlk195528895"/>
      <w:r w:rsidRPr="00A270C5">
        <w:rPr>
          <w:rFonts w:ascii="Arial" w:hAnsi="Arial" w:cs="Arial"/>
        </w:rPr>
        <w:t>sporządzić dokumentację powykonawczą</w:t>
      </w:r>
      <w:bookmarkEnd w:id="4"/>
      <w:r w:rsidRPr="00A270C5">
        <w:rPr>
          <w:rFonts w:ascii="Arial" w:hAnsi="Arial" w:cs="Arial"/>
        </w:rPr>
        <w:t>;</w:t>
      </w:r>
    </w:p>
    <w:p w14:paraId="02494E20" w14:textId="3AA1D78D" w:rsidR="00362F8B" w:rsidRPr="00A270C5" w:rsidRDefault="00362F8B" w:rsidP="00D42B22">
      <w:pPr>
        <w:pStyle w:val="Akapitzlist"/>
        <w:numPr>
          <w:ilvl w:val="0"/>
          <w:numId w:val="43"/>
        </w:numPr>
        <w:spacing w:after="0" w:line="240" w:lineRule="auto"/>
        <w:ind w:left="1276" w:hanging="425"/>
        <w:contextualSpacing w:val="0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 xml:space="preserve">uzyskać protokół odbioru z </w:t>
      </w:r>
      <w:r w:rsidR="00833FC6" w:rsidRPr="00A270C5">
        <w:rPr>
          <w:rFonts w:ascii="Arial" w:hAnsi="Arial" w:cs="Arial"/>
        </w:rPr>
        <w:t>przeglądu technicznego wybudowanej sieci;</w:t>
      </w:r>
    </w:p>
    <w:p w14:paraId="5146DD7E" w14:textId="77CE49A0" w:rsidR="00362F8B" w:rsidRPr="00A270C5" w:rsidRDefault="00362F8B" w:rsidP="00D42B22">
      <w:pPr>
        <w:pStyle w:val="Akapitzlist"/>
        <w:numPr>
          <w:ilvl w:val="0"/>
          <w:numId w:val="43"/>
        </w:numPr>
        <w:spacing w:after="0" w:line="240" w:lineRule="auto"/>
        <w:ind w:left="1276" w:hanging="425"/>
        <w:contextualSpacing w:val="0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>uporządkować teren po zakończeniu robót, odtworzyć ewentualnie uszkodzone elementy i przywrócić je do stanu z dnia przejęcia placu budowy, w tym naprawić uszkodzone w</w:t>
      </w:r>
      <w:r w:rsidR="00350498" w:rsidRPr="00A270C5">
        <w:rPr>
          <w:rFonts w:ascii="Arial" w:hAnsi="Arial" w:cs="Arial"/>
        </w:rPr>
        <w:t> </w:t>
      </w:r>
      <w:r w:rsidRPr="00A270C5">
        <w:rPr>
          <w:rFonts w:ascii="Arial" w:hAnsi="Arial" w:cs="Arial"/>
        </w:rPr>
        <w:t>trakcie prowadzenia prac nawierzchnie sąsiadujących jezdni;</w:t>
      </w:r>
    </w:p>
    <w:p w14:paraId="26AC09A3" w14:textId="6BAED994" w:rsidR="00362F8B" w:rsidRPr="00A270C5" w:rsidRDefault="00362F8B" w:rsidP="00D42B22">
      <w:pPr>
        <w:pStyle w:val="Akapitzlist"/>
        <w:numPr>
          <w:ilvl w:val="0"/>
          <w:numId w:val="43"/>
        </w:numPr>
        <w:spacing w:after="0" w:line="240" w:lineRule="auto"/>
        <w:ind w:left="1276" w:hanging="425"/>
        <w:contextualSpacing w:val="0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 xml:space="preserve">uzyskać protokół odbioru technicznego pasa drogowego </w:t>
      </w:r>
      <w:r w:rsidR="002D4843" w:rsidRPr="00A270C5">
        <w:rPr>
          <w:rFonts w:ascii="Arial" w:hAnsi="Arial" w:cs="Arial"/>
          <w:bCs/>
        </w:rPr>
        <w:t>dla działek znajdującej się w zarządzie ZDiTM</w:t>
      </w:r>
      <w:r w:rsidRPr="00A270C5">
        <w:rPr>
          <w:rFonts w:ascii="Arial" w:hAnsi="Arial" w:cs="Arial"/>
        </w:rPr>
        <w:t>;</w:t>
      </w:r>
    </w:p>
    <w:p w14:paraId="2DDDFB07" w14:textId="6EAAC8B3" w:rsidR="00F361AB" w:rsidRPr="00A270C5" w:rsidRDefault="00F361AB" w:rsidP="00D42B22">
      <w:pPr>
        <w:pStyle w:val="Akapitzlist"/>
        <w:numPr>
          <w:ilvl w:val="0"/>
          <w:numId w:val="43"/>
        </w:numPr>
        <w:spacing w:after="0" w:line="240" w:lineRule="auto"/>
        <w:ind w:left="1276" w:hanging="425"/>
        <w:contextualSpacing w:val="0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>uzyskać protokół odbioru terenu dla działek prywatnych</w:t>
      </w:r>
      <w:r w:rsidR="007B05E2" w:rsidRPr="00A270C5">
        <w:rPr>
          <w:rFonts w:ascii="Arial" w:hAnsi="Arial" w:cs="Arial"/>
        </w:rPr>
        <w:t xml:space="preserve"> (jeżeli są wymagane)</w:t>
      </w:r>
      <w:r w:rsidRPr="00A270C5">
        <w:rPr>
          <w:rFonts w:ascii="Arial" w:hAnsi="Arial" w:cs="Arial"/>
        </w:rPr>
        <w:t>;</w:t>
      </w:r>
    </w:p>
    <w:p w14:paraId="28E26A73" w14:textId="77777777" w:rsidR="00D318F2" w:rsidRPr="00A270C5" w:rsidRDefault="00D318F2" w:rsidP="00D318F2">
      <w:pPr>
        <w:pStyle w:val="Akapitzlist"/>
        <w:spacing w:after="0" w:line="240" w:lineRule="auto"/>
        <w:ind w:left="1276"/>
        <w:contextualSpacing w:val="0"/>
        <w:jc w:val="both"/>
        <w:rPr>
          <w:rFonts w:ascii="Arial" w:hAnsi="Arial" w:cs="Arial"/>
        </w:rPr>
      </w:pPr>
    </w:p>
    <w:p w14:paraId="41C312D3" w14:textId="77777777" w:rsidR="00320E3B" w:rsidRPr="00A270C5" w:rsidRDefault="00320E3B" w:rsidP="00D42B22">
      <w:pPr>
        <w:pStyle w:val="Akapitzlist"/>
        <w:numPr>
          <w:ilvl w:val="0"/>
          <w:numId w:val="41"/>
        </w:numPr>
        <w:spacing w:after="0" w:line="240" w:lineRule="auto"/>
        <w:ind w:left="851" w:hanging="425"/>
        <w:contextualSpacing w:val="0"/>
        <w:jc w:val="both"/>
        <w:rPr>
          <w:rFonts w:ascii="Arial" w:hAnsi="Arial" w:cs="Arial"/>
          <w:b/>
          <w:bCs/>
          <w:u w:val="single"/>
        </w:rPr>
      </w:pPr>
      <w:r w:rsidRPr="00A270C5">
        <w:rPr>
          <w:rFonts w:ascii="Arial" w:hAnsi="Arial" w:cs="Arial"/>
          <w:b/>
          <w:bCs/>
          <w:u w:val="single"/>
        </w:rPr>
        <w:t>Kierownictwo budowy</w:t>
      </w:r>
    </w:p>
    <w:p w14:paraId="73B60230" w14:textId="70B66FDC" w:rsidR="00320E3B" w:rsidRPr="00A270C5" w:rsidRDefault="00320E3B" w:rsidP="00D42B22">
      <w:pPr>
        <w:spacing w:after="0" w:line="240" w:lineRule="auto"/>
        <w:ind w:left="851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>Wykonawca ma obowiązek zapewnić odpowiedni potencjał ludzki do nadzorowania i</w:t>
      </w:r>
      <w:r w:rsidR="00350498" w:rsidRPr="00A270C5">
        <w:rPr>
          <w:rFonts w:ascii="Arial" w:hAnsi="Arial" w:cs="Arial"/>
        </w:rPr>
        <w:t> </w:t>
      </w:r>
      <w:r w:rsidRPr="00A270C5">
        <w:rPr>
          <w:rFonts w:ascii="Arial" w:hAnsi="Arial" w:cs="Arial"/>
        </w:rPr>
        <w:t xml:space="preserve">wykonywania robót objętych zamówieniem. Bezpośredni nadzór nad robotami będzie sprawowany przez Kierownika Budowy posiadającego uprawnienia budowlane, do kierowania robotami budowlanymi bez ograniczeń w specjalności instalacyjnej w zakresie sieci, instalacji i urządzeń cieplnych, wentylacyjnych, gazowych, wodociągowych i kanalizacyjnych. Zmiana osób pełniących funkcję nadzoru technicznego na budowie, w stosunku do wykazu zawartego w ofercie, </w:t>
      </w:r>
      <w:r w:rsidR="00EF3560" w:rsidRPr="00A270C5">
        <w:rPr>
          <w:rFonts w:ascii="Arial" w:hAnsi="Arial" w:cs="Arial"/>
        </w:rPr>
        <w:br/>
      </w:r>
      <w:r w:rsidRPr="00A270C5">
        <w:rPr>
          <w:rFonts w:ascii="Arial" w:hAnsi="Arial" w:cs="Arial"/>
        </w:rPr>
        <w:t>a także w trakcie trwania budowy, wymaga każdorazowo akceptacji i zatwierdzenia Zamawiającego.</w:t>
      </w:r>
    </w:p>
    <w:p w14:paraId="21EE36BF" w14:textId="77777777" w:rsidR="00DA2225" w:rsidRPr="00A270C5" w:rsidRDefault="00DA2225" w:rsidP="00D42B22">
      <w:pPr>
        <w:spacing w:after="0" w:line="240" w:lineRule="auto"/>
        <w:ind w:left="851"/>
        <w:jc w:val="both"/>
        <w:rPr>
          <w:rFonts w:ascii="Arial" w:hAnsi="Arial" w:cs="Arial"/>
          <w:color w:val="FF0000"/>
        </w:rPr>
      </w:pPr>
    </w:p>
    <w:p w14:paraId="3FF4F4B0" w14:textId="6C8FCF96" w:rsidR="00362F8B" w:rsidRPr="00A270C5" w:rsidRDefault="00362F8B" w:rsidP="00D42B22">
      <w:pPr>
        <w:pStyle w:val="Akapitzlist"/>
        <w:numPr>
          <w:ilvl w:val="0"/>
          <w:numId w:val="41"/>
        </w:numPr>
        <w:spacing w:after="0" w:line="240" w:lineRule="auto"/>
        <w:ind w:left="851" w:hanging="425"/>
        <w:contextualSpacing w:val="0"/>
        <w:jc w:val="both"/>
        <w:rPr>
          <w:rFonts w:ascii="Arial" w:hAnsi="Arial" w:cs="Arial"/>
          <w:b/>
          <w:bCs/>
          <w:u w:val="single"/>
        </w:rPr>
      </w:pPr>
      <w:r w:rsidRPr="00A270C5">
        <w:rPr>
          <w:rFonts w:ascii="Arial" w:hAnsi="Arial" w:cs="Arial"/>
          <w:b/>
          <w:bCs/>
          <w:u w:val="single"/>
        </w:rPr>
        <w:t>Materiały</w:t>
      </w:r>
      <w:r w:rsidR="00320E3B" w:rsidRPr="00A270C5">
        <w:rPr>
          <w:rFonts w:ascii="Arial" w:hAnsi="Arial" w:cs="Arial"/>
          <w:b/>
          <w:bCs/>
          <w:u w:val="single"/>
        </w:rPr>
        <w:t xml:space="preserve"> przeznaczone do wbudowania</w:t>
      </w:r>
    </w:p>
    <w:p w14:paraId="335BC9D9" w14:textId="77777777" w:rsidR="00362F8B" w:rsidRPr="00A270C5" w:rsidRDefault="00362F8B" w:rsidP="00D42B22">
      <w:pPr>
        <w:spacing w:after="0" w:line="240" w:lineRule="auto"/>
        <w:ind w:left="851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>Wykonawca jest odpowiedzialny za pełną kontrolę robót i jakości materiałów.</w:t>
      </w:r>
    </w:p>
    <w:p w14:paraId="635B4F5D" w14:textId="633497A6" w:rsidR="00362F8B" w:rsidRPr="00A270C5" w:rsidRDefault="00362F8B" w:rsidP="00D42B22">
      <w:pPr>
        <w:spacing w:after="0" w:line="240" w:lineRule="auto"/>
        <w:ind w:left="851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>Zastosowane materiały winny być dopuszczone do obrotu i powszechnego stosowania w</w:t>
      </w:r>
      <w:r w:rsidR="00350498" w:rsidRPr="00A270C5">
        <w:rPr>
          <w:rFonts w:ascii="Arial" w:hAnsi="Arial" w:cs="Arial"/>
        </w:rPr>
        <w:t> </w:t>
      </w:r>
      <w:r w:rsidRPr="00A270C5">
        <w:rPr>
          <w:rFonts w:ascii="Arial" w:hAnsi="Arial" w:cs="Arial"/>
        </w:rPr>
        <w:t xml:space="preserve">budownictwie, opatrzone znakiem budowlanym B (jeżeli są zgodne </w:t>
      </w:r>
      <w:r w:rsidR="00EF3560" w:rsidRPr="00A270C5">
        <w:rPr>
          <w:rFonts w:ascii="Arial" w:hAnsi="Arial" w:cs="Arial"/>
        </w:rPr>
        <w:br/>
      </w:r>
      <w:r w:rsidRPr="00A270C5">
        <w:rPr>
          <w:rFonts w:ascii="Arial" w:hAnsi="Arial" w:cs="Arial"/>
        </w:rPr>
        <w:t xml:space="preserve">z polską normą PN lub krajową oceną techniczną oraz posiadają krajową deklarację właściwości użytkowych) lub znakiem CE (jeżeli są zgodne z europejską normą zharmonizowaną lub w przypadku ich braku z europejską oceną techniczną oraz posiadają europejską deklarację właściwości użytkowych). </w:t>
      </w:r>
    </w:p>
    <w:p w14:paraId="41009234" w14:textId="2B21D578" w:rsidR="00362F8B" w:rsidRPr="00A270C5" w:rsidRDefault="00362F8B" w:rsidP="00D42B22">
      <w:pPr>
        <w:spacing w:after="0" w:line="240" w:lineRule="auto"/>
        <w:ind w:left="851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 xml:space="preserve">Wszystkie materiały, które Wykonawca planuje wbudować podlegają zatwierdzeniu przez Zamawiającego. Wykonawca dostarczy Zamawiającemu wraz z wypełnionym wnioskiem materiałowym (załącznik elektroniczny) wszelkie atesty i certyfikaty potwierdzające dopuszczenie do obrotu i powszechnego stosowania w budownictwie. </w:t>
      </w:r>
      <w:r w:rsidRPr="00A270C5">
        <w:rPr>
          <w:rFonts w:ascii="Arial" w:hAnsi="Arial" w:cs="Arial"/>
          <w:u w:val="single"/>
        </w:rPr>
        <w:t>Zamawiający nie ponosi kosztów materiału wbudowanego przez Wykonawcę bez uprzedniego zatwierdzenia</w:t>
      </w:r>
      <w:r w:rsidRPr="00A270C5">
        <w:rPr>
          <w:rFonts w:ascii="Arial" w:hAnsi="Arial" w:cs="Arial"/>
        </w:rPr>
        <w:t xml:space="preserve">. </w:t>
      </w:r>
    </w:p>
    <w:p w14:paraId="4C071683" w14:textId="77777777" w:rsidR="00D318F2" w:rsidRPr="00A270C5" w:rsidRDefault="00D318F2" w:rsidP="00D42B22">
      <w:pPr>
        <w:spacing w:after="0" w:line="240" w:lineRule="auto"/>
        <w:ind w:left="851"/>
        <w:jc w:val="both"/>
        <w:rPr>
          <w:rFonts w:ascii="Arial" w:hAnsi="Arial" w:cs="Arial"/>
        </w:rPr>
      </w:pPr>
    </w:p>
    <w:p w14:paraId="035DF9FB" w14:textId="77777777" w:rsidR="00320E3B" w:rsidRPr="00A270C5" w:rsidRDefault="00320E3B" w:rsidP="005945D1">
      <w:pPr>
        <w:pStyle w:val="Akapitzlist"/>
        <w:numPr>
          <w:ilvl w:val="0"/>
          <w:numId w:val="41"/>
        </w:numPr>
        <w:spacing w:after="0" w:line="240" w:lineRule="auto"/>
        <w:ind w:left="851" w:hanging="425"/>
        <w:contextualSpacing w:val="0"/>
        <w:jc w:val="both"/>
        <w:rPr>
          <w:rFonts w:ascii="Arial" w:hAnsi="Arial" w:cs="Arial"/>
          <w:b/>
          <w:bCs/>
          <w:u w:val="single"/>
        </w:rPr>
      </w:pPr>
      <w:r w:rsidRPr="00A270C5">
        <w:rPr>
          <w:rFonts w:ascii="Arial" w:hAnsi="Arial" w:cs="Arial"/>
          <w:b/>
          <w:bCs/>
          <w:u w:val="single"/>
        </w:rPr>
        <w:lastRenderedPageBreak/>
        <w:t>Materiały z rozbiórki</w:t>
      </w:r>
    </w:p>
    <w:p w14:paraId="474BD47F" w14:textId="623A5634" w:rsidR="00320E3B" w:rsidRPr="00A270C5" w:rsidRDefault="00320E3B" w:rsidP="005945D1">
      <w:pPr>
        <w:pStyle w:val="Akapitzlist"/>
        <w:numPr>
          <w:ilvl w:val="0"/>
          <w:numId w:val="13"/>
        </w:numPr>
        <w:suppressAutoHyphens/>
        <w:spacing w:after="0" w:line="240" w:lineRule="auto"/>
        <w:ind w:left="1276" w:hanging="425"/>
        <w:contextualSpacing w:val="0"/>
        <w:jc w:val="both"/>
        <w:rPr>
          <w:rFonts w:ascii="Arial" w:hAnsi="Arial" w:cs="Arial"/>
          <w:lang w:eastAsia="ar-SA"/>
        </w:rPr>
      </w:pPr>
      <w:r w:rsidRPr="00A270C5">
        <w:rPr>
          <w:rFonts w:ascii="Arial" w:hAnsi="Arial" w:cs="Arial"/>
          <w:lang w:eastAsia="ar-SA"/>
        </w:rPr>
        <w:t>Wykonawca jest wytwórcą odpadów w rozumieniu przepisów ustawy o odpadach z dnia 14 grudnia 2012 r. i winien prowadzić gospodarkę odpadami zgodnie z ww. ustawą, w tym ilościową i jakościową ewidencję odpadów. Wykonawca w trakcie realizacji zamówienia ma obowiązek w pierwszej kolejności poddania odpadów budowlanych (odpadów betonowych, ziemi, gruzu budowlanego) odzyskowi, a jeżeli z przyczyn technologicznych jest on niemożliwy lub nieuzasadniony z</w:t>
      </w:r>
      <w:r w:rsidR="00350498" w:rsidRPr="00A270C5">
        <w:rPr>
          <w:rFonts w:ascii="Arial" w:hAnsi="Arial" w:cs="Arial"/>
          <w:lang w:eastAsia="ar-SA"/>
        </w:rPr>
        <w:t> </w:t>
      </w:r>
      <w:r w:rsidRPr="00A270C5">
        <w:rPr>
          <w:rFonts w:ascii="Arial" w:hAnsi="Arial" w:cs="Arial"/>
          <w:lang w:eastAsia="ar-SA"/>
        </w:rPr>
        <w:t>przyczyn ekologicznych lub ekonomicznych, to Wykonawca zobowiązany jest do przekazania odpadów do unieszkodliwienia. Wykonawca zobowiązany jest udokumentować Zamawiającym sposób gospodarowania tymi odpadami, jako warunek dokonania odbioru końcowego realizowanego zadania.</w:t>
      </w:r>
    </w:p>
    <w:p w14:paraId="4323DC76" w14:textId="77777777" w:rsidR="00320E3B" w:rsidRPr="00A270C5" w:rsidRDefault="00320E3B" w:rsidP="005945D1">
      <w:pPr>
        <w:pStyle w:val="Akapitzlist"/>
        <w:numPr>
          <w:ilvl w:val="0"/>
          <w:numId w:val="13"/>
        </w:numPr>
        <w:suppressAutoHyphens/>
        <w:spacing w:after="0" w:line="240" w:lineRule="auto"/>
        <w:ind w:left="1276" w:hanging="425"/>
        <w:contextualSpacing w:val="0"/>
        <w:jc w:val="both"/>
        <w:rPr>
          <w:rFonts w:ascii="Arial" w:hAnsi="Arial" w:cs="Arial"/>
          <w:lang w:eastAsia="ar-SA"/>
        </w:rPr>
      </w:pPr>
      <w:r w:rsidRPr="00A270C5">
        <w:rPr>
          <w:rFonts w:ascii="Arial" w:hAnsi="Arial" w:cs="Arial"/>
          <w:lang w:eastAsia="ar-SA"/>
        </w:rPr>
        <w:t>W przypadku materiałów nie nadających się do ponownego użycia należy uwzględnić wywóz do firm zajmujących się przeróbką i utylizacją. Koszty z tego tytułu dla Wykonawcy nie podlegają odrębnej zapłacie i przyjmuje się, że są włączone w cenę ofertową.</w:t>
      </w:r>
    </w:p>
    <w:p w14:paraId="51CD69EA" w14:textId="06D715B7" w:rsidR="00320E3B" w:rsidRPr="00A270C5" w:rsidRDefault="00E53918" w:rsidP="005945D1">
      <w:pPr>
        <w:pStyle w:val="Akapitzlist"/>
        <w:numPr>
          <w:ilvl w:val="0"/>
          <w:numId w:val="13"/>
        </w:numPr>
        <w:suppressAutoHyphens/>
        <w:spacing w:after="0" w:line="240" w:lineRule="auto"/>
        <w:ind w:left="1276" w:hanging="425"/>
        <w:contextualSpacing w:val="0"/>
        <w:jc w:val="both"/>
        <w:rPr>
          <w:rFonts w:ascii="Arial" w:hAnsi="Arial" w:cs="Arial"/>
          <w:lang w:eastAsia="ar-SA"/>
        </w:rPr>
      </w:pPr>
      <w:r w:rsidRPr="00A270C5">
        <w:rPr>
          <w:rFonts w:ascii="Arial" w:hAnsi="Arial" w:cs="Arial"/>
          <w:lang w:eastAsia="ar-SA"/>
        </w:rPr>
        <w:t>E</w:t>
      </w:r>
      <w:r w:rsidR="00320E3B" w:rsidRPr="00A270C5">
        <w:rPr>
          <w:rFonts w:ascii="Arial" w:hAnsi="Arial" w:cs="Arial"/>
          <w:lang w:eastAsia="ar-SA"/>
        </w:rPr>
        <w:t xml:space="preserve">lementy z żeliwa pozyskane w trakcie rozbiórki, stanowią własność Zakładu Wodociągów i Kanalizacji Sp. z o.o. w Szczecinie. Pozyskane materiały </w:t>
      </w:r>
      <w:r w:rsidR="005A785E" w:rsidRPr="00A270C5">
        <w:rPr>
          <w:rFonts w:ascii="Arial" w:eastAsia="Times New Roman" w:hAnsi="Arial" w:cs="Arial"/>
        </w:rPr>
        <w:t xml:space="preserve">(rury pocięte na kawałki max o dł. do 4m, wyczyszczone, składowane na europaletach) </w:t>
      </w:r>
      <w:r w:rsidR="00320E3B" w:rsidRPr="00A270C5">
        <w:rPr>
          <w:rFonts w:ascii="Arial" w:hAnsi="Arial" w:cs="Arial"/>
          <w:lang w:eastAsia="ar-SA"/>
        </w:rPr>
        <w:t>powinny być odtransportowane do Magazynu Głównego ZWiK w Szczecinie</w:t>
      </w:r>
      <w:r w:rsidR="005A785E" w:rsidRPr="00A270C5">
        <w:rPr>
          <w:rFonts w:ascii="Arial" w:hAnsi="Arial" w:cs="Arial"/>
          <w:lang w:eastAsia="ar-SA"/>
        </w:rPr>
        <w:t xml:space="preserve"> (</w:t>
      </w:r>
      <w:r w:rsidR="00320E3B" w:rsidRPr="00A270C5">
        <w:rPr>
          <w:rFonts w:ascii="Arial" w:hAnsi="Arial" w:cs="Arial"/>
          <w:lang w:eastAsia="ar-SA"/>
        </w:rPr>
        <w:t xml:space="preserve">ul. 1-go Maja 37, tel. 914426322) </w:t>
      </w:r>
      <w:r w:rsidR="005A785E" w:rsidRPr="00A270C5">
        <w:rPr>
          <w:rFonts w:ascii="Arial" w:eastAsia="Times New Roman" w:hAnsi="Arial" w:cs="Arial"/>
        </w:rPr>
        <w:t xml:space="preserve">w godz. 7.00-15.00 </w:t>
      </w:r>
      <w:r w:rsidR="00320E3B" w:rsidRPr="00A270C5">
        <w:rPr>
          <w:rFonts w:ascii="Arial" w:hAnsi="Arial" w:cs="Arial"/>
          <w:lang w:eastAsia="ar-SA"/>
        </w:rPr>
        <w:t>lub w inne miejsce wskazane przez Zamawiającego, a</w:t>
      </w:r>
      <w:r w:rsidR="00350498" w:rsidRPr="00A270C5">
        <w:rPr>
          <w:rFonts w:ascii="Arial" w:hAnsi="Arial" w:cs="Arial"/>
          <w:lang w:eastAsia="ar-SA"/>
        </w:rPr>
        <w:t> </w:t>
      </w:r>
      <w:r w:rsidR="00320E3B" w:rsidRPr="00A270C5">
        <w:rPr>
          <w:rFonts w:ascii="Arial" w:hAnsi="Arial" w:cs="Arial"/>
          <w:lang w:eastAsia="ar-SA"/>
        </w:rPr>
        <w:t xml:space="preserve">Wykonawca zobowiązany jest do zabezpieczenia właściwego sprzętu ciężkiego (koparka, ładowarka) do załadunku jak </w:t>
      </w:r>
      <w:r w:rsidR="006816C3" w:rsidRPr="00A270C5">
        <w:rPr>
          <w:rFonts w:ascii="Arial" w:hAnsi="Arial" w:cs="Arial"/>
          <w:lang w:eastAsia="ar-SA"/>
        </w:rPr>
        <w:br/>
      </w:r>
      <w:r w:rsidR="00320E3B" w:rsidRPr="00A270C5">
        <w:rPr>
          <w:rFonts w:ascii="Arial" w:hAnsi="Arial" w:cs="Arial"/>
          <w:lang w:eastAsia="ar-SA"/>
        </w:rPr>
        <w:t>i rozładunku, umożliwiającego złożenie i</w:t>
      </w:r>
      <w:r w:rsidR="00350498" w:rsidRPr="00A270C5">
        <w:rPr>
          <w:rFonts w:ascii="Arial" w:hAnsi="Arial" w:cs="Arial"/>
          <w:lang w:eastAsia="ar-SA"/>
        </w:rPr>
        <w:t> </w:t>
      </w:r>
      <w:r w:rsidR="00320E3B" w:rsidRPr="00A270C5">
        <w:rPr>
          <w:rFonts w:ascii="Arial" w:hAnsi="Arial" w:cs="Arial"/>
          <w:lang w:eastAsia="ar-SA"/>
        </w:rPr>
        <w:t xml:space="preserve">przechowanie zdemontowanego materiału (zgodnie z potrzebami Zamawiającego. Koszty z tego tytułu dla Wykonawcy nie podlegają odrębnej zapłacie i przyjmuje się, że są włączone </w:t>
      </w:r>
      <w:r w:rsidR="006816C3" w:rsidRPr="00A270C5">
        <w:rPr>
          <w:rFonts w:ascii="Arial" w:hAnsi="Arial" w:cs="Arial"/>
          <w:lang w:eastAsia="ar-SA"/>
        </w:rPr>
        <w:br/>
      </w:r>
      <w:r w:rsidR="00320E3B" w:rsidRPr="00A270C5">
        <w:rPr>
          <w:rFonts w:ascii="Arial" w:hAnsi="Arial" w:cs="Arial"/>
          <w:lang w:eastAsia="ar-SA"/>
        </w:rPr>
        <w:t xml:space="preserve">w cenę ofertową. </w:t>
      </w:r>
    </w:p>
    <w:p w14:paraId="5065280C" w14:textId="0CFED535" w:rsidR="00320E3B" w:rsidRPr="00A270C5" w:rsidRDefault="00320E3B" w:rsidP="005945D1">
      <w:pPr>
        <w:pStyle w:val="Akapitzlist"/>
        <w:numPr>
          <w:ilvl w:val="0"/>
          <w:numId w:val="13"/>
        </w:numPr>
        <w:suppressAutoHyphens/>
        <w:spacing w:after="0" w:line="240" w:lineRule="auto"/>
        <w:ind w:left="1276" w:hanging="425"/>
        <w:contextualSpacing w:val="0"/>
        <w:jc w:val="both"/>
        <w:rPr>
          <w:rFonts w:ascii="Arial" w:hAnsi="Arial" w:cs="Arial"/>
          <w:lang w:eastAsia="ar-SA"/>
        </w:rPr>
      </w:pPr>
      <w:r w:rsidRPr="00A270C5">
        <w:rPr>
          <w:rFonts w:ascii="Arial" w:hAnsi="Arial" w:cs="Arial"/>
          <w:lang w:eastAsia="ar-SA"/>
        </w:rPr>
        <w:t>Wszystkie materiały pochodzące z prowadzonych w ramach zadania robót, wymagające wywozu np. materiał z rozbiórki obiektów budowlanych, gruz, urobek ziemny, materiał z karczowania i wycinki drzew i krzewów itp. będą stanowiły własność Wykonawcy, z</w:t>
      </w:r>
      <w:r w:rsidR="00350498" w:rsidRPr="00A270C5">
        <w:rPr>
          <w:rFonts w:ascii="Arial" w:hAnsi="Arial" w:cs="Arial"/>
          <w:lang w:eastAsia="ar-SA"/>
        </w:rPr>
        <w:t> </w:t>
      </w:r>
      <w:r w:rsidRPr="00A270C5">
        <w:rPr>
          <w:rFonts w:ascii="Arial" w:hAnsi="Arial" w:cs="Arial"/>
          <w:lang w:eastAsia="ar-SA"/>
        </w:rPr>
        <w:t>zastrzeżeniem tiret 3</w:t>
      </w:r>
      <w:r w:rsidR="00E53918" w:rsidRPr="00A270C5">
        <w:rPr>
          <w:rFonts w:ascii="Arial" w:hAnsi="Arial" w:cs="Arial"/>
          <w:lang w:eastAsia="ar-SA"/>
        </w:rPr>
        <w:t>.</w:t>
      </w:r>
    </w:p>
    <w:p w14:paraId="3619204E" w14:textId="3F53F6BB" w:rsidR="0043282C" w:rsidRPr="00A270C5" w:rsidRDefault="00320E3B" w:rsidP="005945D1">
      <w:pPr>
        <w:pStyle w:val="Akapitzlist"/>
        <w:numPr>
          <w:ilvl w:val="0"/>
          <w:numId w:val="13"/>
        </w:numPr>
        <w:suppressAutoHyphens/>
        <w:spacing w:after="0" w:line="240" w:lineRule="auto"/>
        <w:ind w:left="1276" w:hanging="425"/>
        <w:contextualSpacing w:val="0"/>
        <w:jc w:val="both"/>
        <w:rPr>
          <w:rFonts w:ascii="Arial" w:hAnsi="Arial" w:cs="Arial"/>
          <w:lang w:eastAsia="ar-SA"/>
        </w:rPr>
      </w:pPr>
      <w:r w:rsidRPr="00A270C5">
        <w:rPr>
          <w:rFonts w:ascii="Arial" w:hAnsi="Arial" w:cs="Arial"/>
          <w:lang w:eastAsia="ar-SA"/>
        </w:rPr>
        <w:t>Zamawiający zastrzega sobie prawo do prowadzenia kontroli w zakresie postępowania z</w:t>
      </w:r>
      <w:r w:rsidR="00350498" w:rsidRPr="00A270C5">
        <w:rPr>
          <w:rFonts w:ascii="Arial" w:hAnsi="Arial" w:cs="Arial"/>
          <w:lang w:eastAsia="ar-SA"/>
        </w:rPr>
        <w:t> </w:t>
      </w:r>
      <w:r w:rsidRPr="00A270C5">
        <w:rPr>
          <w:rFonts w:ascii="Arial" w:hAnsi="Arial" w:cs="Arial"/>
          <w:lang w:eastAsia="ar-SA"/>
        </w:rPr>
        <w:t>odpadami w trakcie realizacji zamówienia.</w:t>
      </w:r>
    </w:p>
    <w:p w14:paraId="132D3802" w14:textId="77777777" w:rsidR="00D318F2" w:rsidRPr="00A270C5" w:rsidRDefault="00D318F2" w:rsidP="00D318F2">
      <w:pPr>
        <w:pStyle w:val="Akapitzlist"/>
        <w:suppressAutoHyphens/>
        <w:spacing w:after="0" w:line="240" w:lineRule="auto"/>
        <w:ind w:left="1276"/>
        <w:contextualSpacing w:val="0"/>
        <w:jc w:val="both"/>
        <w:rPr>
          <w:rFonts w:ascii="Arial" w:hAnsi="Arial" w:cs="Arial"/>
          <w:lang w:eastAsia="ar-SA"/>
        </w:rPr>
      </w:pPr>
    </w:p>
    <w:p w14:paraId="2904952D" w14:textId="1184FE36" w:rsidR="00320E3B" w:rsidRPr="00A270C5" w:rsidRDefault="00320E3B" w:rsidP="005945D1">
      <w:pPr>
        <w:pStyle w:val="Akapitzlist"/>
        <w:numPr>
          <w:ilvl w:val="0"/>
          <w:numId w:val="41"/>
        </w:numPr>
        <w:spacing w:after="0" w:line="240" w:lineRule="auto"/>
        <w:ind w:left="851" w:hanging="425"/>
        <w:contextualSpacing w:val="0"/>
        <w:jc w:val="both"/>
        <w:rPr>
          <w:rFonts w:ascii="Arial" w:hAnsi="Arial" w:cs="Arial"/>
          <w:b/>
          <w:bCs/>
          <w:u w:val="single"/>
        </w:rPr>
      </w:pPr>
      <w:r w:rsidRPr="00A270C5">
        <w:rPr>
          <w:rFonts w:ascii="Arial" w:hAnsi="Arial" w:cs="Arial"/>
          <w:b/>
          <w:bCs/>
          <w:u w:val="single"/>
        </w:rPr>
        <w:t>Utrzymanie Terenu budowy</w:t>
      </w:r>
    </w:p>
    <w:p w14:paraId="2FDBACAD" w14:textId="77777777" w:rsidR="00320E3B" w:rsidRPr="00A270C5" w:rsidRDefault="00320E3B" w:rsidP="005945D1">
      <w:pPr>
        <w:numPr>
          <w:ilvl w:val="0"/>
          <w:numId w:val="17"/>
        </w:numPr>
        <w:tabs>
          <w:tab w:val="clear" w:pos="720"/>
        </w:tabs>
        <w:spacing w:after="0" w:line="240" w:lineRule="auto"/>
        <w:ind w:left="1276" w:hanging="425"/>
        <w:jc w:val="both"/>
        <w:rPr>
          <w:rFonts w:ascii="Arial" w:hAnsi="Arial" w:cs="Arial"/>
          <w:lang w:eastAsia="ar-SA"/>
        </w:rPr>
      </w:pPr>
      <w:r w:rsidRPr="00A270C5">
        <w:rPr>
          <w:rFonts w:ascii="Arial" w:hAnsi="Arial" w:cs="Arial"/>
          <w:lang w:eastAsia="ar-SA"/>
        </w:rPr>
        <w:t>Niezwłocznie po protokolarnym przejęciu terenu budowy, Wykonawca jest zobowiązany do zagospodarowania Terenu budowy, utrzymania zaplecza budowy, ponoszenia kosztów zużycia niezbędnych mediów oraz likwidacji zaplecza i uporządkowania terenu budowy po zakończeniu robót, a także odtworzenia ewentualnych uszkodzonych elementów i przywrócenia ich do stanu z dnia przejęcia placu budowy, w tym do ewentualnej naprawy nawierzchni sąsiadujących jezdni uszkodzonych w trakcie prowadzenia prac. Wykonawca odpowiada za stan terenu budowy do czasu zakończenia odbioru końcowego,</w:t>
      </w:r>
    </w:p>
    <w:p w14:paraId="197C2DB6" w14:textId="77777777" w:rsidR="00320E3B" w:rsidRPr="00A270C5" w:rsidRDefault="00320E3B" w:rsidP="005945D1">
      <w:pPr>
        <w:numPr>
          <w:ilvl w:val="0"/>
          <w:numId w:val="17"/>
        </w:numPr>
        <w:tabs>
          <w:tab w:val="clear" w:pos="720"/>
        </w:tabs>
        <w:spacing w:after="0" w:line="240" w:lineRule="auto"/>
        <w:ind w:left="1276" w:hanging="425"/>
        <w:jc w:val="both"/>
        <w:rPr>
          <w:rFonts w:ascii="Arial" w:hAnsi="Arial" w:cs="Arial"/>
          <w:lang w:eastAsia="ar-SA"/>
        </w:rPr>
      </w:pPr>
      <w:r w:rsidRPr="00A270C5">
        <w:rPr>
          <w:rFonts w:ascii="Arial" w:hAnsi="Arial" w:cs="Arial"/>
          <w:lang w:eastAsia="ar-SA"/>
        </w:rPr>
        <w:t>Do obowiązków Wykonawcy należy w szczególności:</w:t>
      </w:r>
    </w:p>
    <w:p w14:paraId="4BF24FD2" w14:textId="77777777" w:rsidR="00320E3B" w:rsidRPr="00A270C5" w:rsidRDefault="00320E3B" w:rsidP="005945D1">
      <w:pPr>
        <w:numPr>
          <w:ilvl w:val="0"/>
          <w:numId w:val="15"/>
        </w:numPr>
        <w:spacing w:after="0" w:line="240" w:lineRule="auto"/>
        <w:ind w:left="1843" w:hanging="425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 xml:space="preserve">zapewnienie bezpieczeństwa osób przebywających na terenie budowy oraz utrzymanie terenu budowy w odpowiednim stanie i porządku zapobiegającym ewentualnemu zagrożeniu bezpieczeństwa tych osób, </w:t>
      </w:r>
    </w:p>
    <w:p w14:paraId="29ED07AD" w14:textId="77777777" w:rsidR="00320E3B" w:rsidRPr="00A270C5" w:rsidRDefault="00320E3B" w:rsidP="005945D1">
      <w:pPr>
        <w:numPr>
          <w:ilvl w:val="0"/>
          <w:numId w:val="15"/>
        </w:numPr>
        <w:spacing w:after="0" w:line="240" w:lineRule="auto"/>
        <w:ind w:left="1843" w:hanging="425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>podjęcie niezbędnych środków służących zapobieganiu wstępowi na teren budowy przez osoby nieuprawnione oraz zapewnienie ochrony ppoż.,</w:t>
      </w:r>
    </w:p>
    <w:p w14:paraId="054C5044" w14:textId="77777777" w:rsidR="00320E3B" w:rsidRPr="00A270C5" w:rsidRDefault="00320E3B" w:rsidP="005945D1">
      <w:pPr>
        <w:numPr>
          <w:ilvl w:val="0"/>
          <w:numId w:val="15"/>
        </w:numPr>
        <w:spacing w:after="0" w:line="240" w:lineRule="auto"/>
        <w:ind w:left="1843" w:hanging="425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>doprowadzenie niezbędnych urządzeń infrastruktury technicznej na teren budowy,</w:t>
      </w:r>
    </w:p>
    <w:p w14:paraId="5BB00111" w14:textId="77777777" w:rsidR="00320E3B" w:rsidRPr="00A270C5" w:rsidRDefault="00320E3B" w:rsidP="005945D1">
      <w:pPr>
        <w:numPr>
          <w:ilvl w:val="0"/>
          <w:numId w:val="15"/>
        </w:numPr>
        <w:spacing w:after="0" w:line="240" w:lineRule="auto"/>
        <w:ind w:left="1843" w:hanging="425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>ponoszenie kosztów związanych z korzystaniem z urządzeń infrastruktury technicznej do celów związanych z wykonywaniem robót budowlanych, próbami i odbiorami,</w:t>
      </w:r>
    </w:p>
    <w:p w14:paraId="0A25C424" w14:textId="77777777" w:rsidR="00320E3B" w:rsidRPr="00A270C5" w:rsidRDefault="00320E3B" w:rsidP="005945D1">
      <w:pPr>
        <w:numPr>
          <w:ilvl w:val="0"/>
          <w:numId w:val="15"/>
        </w:numPr>
        <w:spacing w:after="0" w:line="240" w:lineRule="auto"/>
        <w:ind w:left="1843" w:hanging="425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lastRenderedPageBreak/>
        <w:t>zapewnienie bezpieczeństwa i praw właścicielom posesji i budynków sąsiadujących z terenem budowy. Wykonawca w razie roszczeń z ich strony powinien je rozpatrywać i załatwiać bez zbędnej zwłoki. Brak reakcji ze strony Wykonawcy, bądź opieszałość w załatwianiu roszczeń będzie upoważniała Zamawiającego do pokrycia kwot zaspokajających roszczenia z należnych płatności Wykonawcy,</w:t>
      </w:r>
    </w:p>
    <w:p w14:paraId="65E2602F" w14:textId="77777777" w:rsidR="00320E3B" w:rsidRPr="00A270C5" w:rsidRDefault="00320E3B" w:rsidP="005945D1">
      <w:pPr>
        <w:numPr>
          <w:ilvl w:val="0"/>
          <w:numId w:val="15"/>
        </w:numPr>
        <w:spacing w:after="0" w:line="240" w:lineRule="auto"/>
        <w:ind w:left="1843" w:hanging="425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>oznaczenie terenu budowy i zabezpieczenie miejsc prowadzenia robót, zgodnie z obowiązującymi przepisami,</w:t>
      </w:r>
    </w:p>
    <w:p w14:paraId="3890D360" w14:textId="17D66C41" w:rsidR="00320E3B" w:rsidRPr="00A270C5" w:rsidRDefault="00320E3B" w:rsidP="005945D1">
      <w:pPr>
        <w:numPr>
          <w:ilvl w:val="0"/>
          <w:numId w:val="15"/>
        </w:numPr>
        <w:spacing w:after="0" w:line="240" w:lineRule="auto"/>
        <w:ind w:left="1843" w:hanging="425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>wprowadzenie czasowej organizacji ruchu zgodnie z zatwierdzonym projektem; w szczególności należy zapewnić bezpieczną komunikację pieszą w ciągu dróg i ulic objętych czasową organizacją ruchu ze szczególnym uwzględnieniem ruchu pieszego przez teren robót; ciągi piesze winny być wygrodzone w sposób ciągły w</w:t>
      </w:r>
      <w:r w:rsidR="00350498" w:rsidRPr="00A270C5">
        <w:rPr>
          <w:rFonts w:ascii="Arial" w:hAnsi="Arial" w:cs="Arial"/>
        </w:rPr>
        <w:t> </w:t>
      </w:r>
      <w:r w:rsidRPr="00A270C5">
        <w:rPr>
          <w:rFonts w:ascii="Arial" w:hAnsi="Arial" w:cs="Arial"/>
        </w:rPr>
        <w:t>sposób uniemożliwiających ruch pieszych pod czynnym ruchem; ciągi te winny być utwardzone i przystosowane do ruchu pieszego.</w:t>
      </w:r>
    </w:p>
    <w:p w14:paraId="2709DDB9" w14:textId="6EA80ADF" w:rsidR="00320E3B" w:rsidRPr="00A270C5" w:rsidRDefault="00320E3B" w:rsidP="005945D1">
      <w:pPr>
        <w:numPr>
          <w:ilvl w:val="0"/>
          <w:numId w:val="17"/>
        </w:numPr>
        <w:tabs>
          <w:tab w:val="clear" w:pos="720"/>
        </w:tabs>
        <w:spacing w:after="0" w:line="240" w:lineRule="auto"/>
        <w:ind w:left="1276" w:hanging="425"/>
        <w:jc w:val="both"/>
        <w:rPr>
          <w:rFonts w:ascii="Arial" w:hAnsi="Arial" w:cs="Arial"/>
          <w:lang w:eastAsia="ar-SA"/>
        </w:rPr>
      </w:pPr>
      <w:r w:rsidRPr="00A270C5">
        <w:rPr>
          <w:rFonts w:ascii="Arial" w:hAnsi="Arial" w:cs="Arial"/>
          <w:lang w:eastAsia="ar-SA"/>
        </w:rPr>
        <w:t xml:space="preserve">Wykonawca jest zobowiązany do zapewnienia </w:t>
      </w:r>
      <w:r w:rsidR="00E53918" w:rsidRPr="00A270C5">
        <w:rPr>
          <w:rFonts w:ascii="Arial" w:hAnsi="Arial" w:cs="Arial"/>
          <w:lang w:eastAsia="ar-SA"/>
        </w:rPr>
        <w:t>I</w:t>
      </w:r>
      <w:r w:rsidRPr="00A270C5">
        <w:rPr>
          <w:rFonts w:ascii="Arial" w:hAnsi="Arial" w:cs="Arial"/>
          <w:lang w:eastAsia="ar-SA"/>
        </w:rPr>
        <w:t xml:space="preserve">nspektorowi </w:t>
      </w:r>
      <w:r w:rsidR="00E53918" w:rsidRPr="00A270C5">
        <w:rPr>
          <w:rFonts w:ascii="Arial" w:hAnsi="Arial" w:cs="Arial"/>
          <w:lang w:eastAsia="ar-SA"/>
        </w:rPr>
        <w:t>N</w:t>
      </w:r>
      <w:r w:rsidRPr="00A270C5">
        <w:rPr>
          <w:rFonts w:ascii="Arial" w:hAnsi="Arial" w:cs="Arial"/>
          <w:lang w:eastAsia="ar-SA"/>
        </w:rPr>
        <w:t xml:space="preserve">adzoru </w:t>
      </w:r>
      <w:r w:rsidR="00E53918" w:rsidRPr="00A270C5">
        <w:rPr>
          <w:rFonts w:ascii="Arial" w:hAnsi="Arial" w:cs="Arial"/>
          <w:lang w:eastAsia="ar-SA"/>
        </w:rPr>
        <w:t>I</w:t>
      </w:r>
      <w:r w:rsidRPr="00A270C5">
        <w:rPr>
          <w:rFonts w:ascii="Arial" w:hAnsi="Arial" w:cs="Arial"/>
          <w:lang w:eastAsia="ar-SA"/>
        </w:rPr>
        <w:t>nwestorskiego, osobom upoważnionym oraz innym uczestnikom procesu budowlanego, wstępu na teren budowy.</w:t>
      </w:r>
    </w:p>
    <w:p w14:paraId="408BBF80" w14:textId="0468BEA3" w:rsidR="00320E3B" w:rsidRPr="00A270C5" w:rsidRDefault="00320E3B" w:rsidP="005945D1">
      <w:pPr>
        <w:numPr>
          <w:ilvl w:val="0"/>
          <w:numId w:val="17"/>
        </w:numPr>
        <w:tabs>
          <w:tab w:val="clear" w:pos="720"/>
        </w:tabs>
        <w:spacing w:after="0" w:line="240" w:lineRule="auto"/>
        <w:ind w:left="1276" w:hanging="425"/>
        <w:jc w:val="both"/>
        <w:rPr>
          <w:rFonts w:ascii="Arial" w:hAnsi="Arial" w:cs="Arial"/>
          <w:lang w:eastAsia="ar-SA"/>
        </w:rPr>
      </w:pPr>
      <w:r w:rsidRPr="00A270C5">
        <w:rPr>
          <w:rFonts w:ascii="Arial" w:hAnsi="Arial" w:cs="Arial"/>
          <w:lang w:eastAsia="ar-SA"/>
        </w:rPr>
        <w:t xml:space="preserve">Roboty budowlane będące przedmiotem Umowy powinny być wykonywane </w:t>
      </w:r>
      <w:r w:rsidR="006816C3" w:rsidRPr="00A270C5">
        <w:rPr>
          <w:rFonts w:ascii="Arial" w:hAnsi="Arial" w:cs="Arial"/>
          <w:lang w:eastAsia="ar-SA"/>
        </w:rPr>
        <w:br/>
      </w:r>
      <w:r w:rsidRPr="00A270C5">
        <w:rPr>
          <w:rFonts w:ascii="Arial" w:hAnsi="Arial" w:cs="Arial"/>
          <w:lang w:eastAsia="ar-SA"/>
        </w:rPr>
        <w:t>w taki sposób, aby nie zakłócać w sposób nieuzasadniony ruchu na drogach.</w:t>
      </w:r>
    </w:p>
    <w:p w14:paraId="4C3E5B4E" w14:textId="07CD1BA1" w:rsidR="00320E3B" w:rsidRPr="00A270C5" w:rsidRDefault="00320E3B" w:rsidP="005945D1">
      <w:pPr>
        <w:numPr>
          <w:ilvl w:val="0"/>
          <w:numId w:val="17"/>
        </w:numPr>
        <w:tabs>
          <w:tab w:val="clear" w:pos="720"/>
        </w:tabs>
        <w:spacing w:after="0" w:line="240" w:lineRule="auto"/>
        <w:ind w:left="1276" w:hanging="425"/>
        <w:jc w:val="both"/>
        <w:rPr>
          <w:rFonts w:ascii="Arial" w:hAnsi="Arial" w:cs="Arial"/>
          <w:lang w:eastAsia="ar-SA"/>
        </w:rPr>
      </w:pPr>
      <w:r w:rsidRPr="00A270C5">
        <w:rPr>
          <w:rFonts w:ascii="Arial" w:hAnsi="Arial" w:cs="Arial"/>
          <w:lang w:eastAsia="ar-SA"/>
        </w:rPr>
        <w:t>W czasie wykonywania robót, Wykonawca jest zobowiązany utrzymywać teren budowy w</w:t>
      </w:r>
      <w:r w:rsidR="00350498" w:rsidRPr="00A270C5">
        <w:rPr>
          <w:rFonts w:ascii="Arial" w:hAnsi="Arial" w:cs="Arial"/>
          <w:lang w:eastAsia="ar-SA"/>
        </w:rPr>
        <w:t> </w:t>
      </w:r>
      <w:r w:rsidRPr="00A270C5">
        <w:rPr>
          <w:rFonts w:ascii="Arial" w:hAnsi="Arial" w:cs="Arial"/>
          <w:lang w:eastAsia="ar-SA"/>
        </w:rPr>
        <w:t xml:space="preserve">stanie wolnym od nadmiernych przeszkód komunikacyjnych, składować wszelkie urządzenia pomocnicze, sprzęt, materiały i grunty </w:t>
      </w:r>
      <w:r w:rsidR="006816C3" w:rsidRPr="00A270C5">
        <w:rPr>
          <w:rFonts w:ascii="Arial" w:hAnsi="Arial" w:cs="Arial"/>
          <w:lang w:eastAsia="ar-SA"/>
        </w:rPr>
        <w:br/>
      </w:r>
      <w:r w:rsidRPr="00A270C5">
        <w:rPr>
          <w:rFonts w:ascii="Arial" w:hAnsi="Arial" w:cs="Arial"/>
          <w:lang w:eastAsia="ar-SA"/>
        </w:rPr>
        <w:t xml:space="preserve">w ustalonych miejscach i należytym porządku oraz usuwać zbędne przedmioty </w:t>
      </w:r>
      <w:r w:rsidR="006816C3" w:rsidRPr="00A270C5">
        <w:rPr>
          <w:rFonts w:ascii="Arial" w:hAnsi="Arial" w:cs="Arial"/>
          <w:lang w:eastAsia="ar-SA"/>
        </w:rPr>
        <w:br/>
      </w:r>
      <w:r w:rsidRPr="00A270C5">
        <w:rPr>
          <w:rFonts w:ascii="Arial" w:hAnsi="Arial" w:cs="Arial"/>
          <w:lang w:eastAsia="ar-SA"/>
        </w:rPr>
        <w:t>z terenu budowy.</w:t>
      </w:r>
    </w:p>
    <w:p w14:paraId="0F4195F5" w14:textId="77777777" w:rsidR="00320E3B" w:rsidRPr="00A270C5" w:rsidRDefault="00320E3B" w:rsidP="005945D1">
      <w:pPr>
        <w:numPr>
          <w:ilvl w:val="0"/>
          <w:numId w:val="17"/>
        </w:numPr>
        <w:tabs>
          <w:tab w:val="clear" w:pos="720"/>
        </w:tabs>
        <w:spacing w:after="0" w:line="240" w:lineRule="auto"/>
        <w:ind w:left="1276" w:hanging="425"/>
        <w:jc w:val="both"/>
        <w:rPr>
          <w:rFonts w:ascii="Arial" w:hAnsi="Arial" w:cs="Arial"/>
          <w:lang w:eastAsia="ar-SA"/>
        </w:rPr>
      </w:pPr>
      <w:r w:rsidRPr="00A270C5">
        <w:rPr>
          <w:rFonts w:ascii="Arial" w:hAnsi="Arial" w:cs="Arial"/>
          <w:lang w:eastAsia="ar-SA"/>
        </w:rPr>
        <w:t>Wykonawca winien dbać o ład i czystość w obrębie terenu budowy, w tym zapewnić obsługę przez firmy sprzątające i zajmujące się wywozem nieczystości,</w:t>
      </w:r>
    </w:p>
    <w:p w14:paraId="62228A94" w14:textId="77777777" w:rsidR="00320E3B" w:rsidRPr="00A270C5" w:rsidRDefault="00320E3B" w:rsidP="005945D1">
      <w:pPr>
        <w:numPr>
          <w:ilvl w:val="0"/>
          <w:numId w:val="17"/>
        </w:numPr>
        <w:tabs>
          <w:tab w:val="clear" w:pos="720"/>
        </w:tabs>
        <w:spacing w:after="0" w:line="240" w:lineRule="auto"/>
        <w:ind w:left="1276" w:hanging="425"/>
        <w:jc w:val="both"/>
        <w:rPr>
          <w:rFonts w:ascii="Arial" w:hAnsi="Arial" w:cs="Arial"/>
          <w:lang w:eastAsia="ar-SA"/>
        </w:rPr>
      </w:pPr>
      <w:r w:rsidRPr="00A270C5">
        <w:rPr>
          <w:rFonts w:ascii="Arial" w:hAnsi="Arial" w:cs="Arial"/>
          <w:lang w:eastAsia="ar-SA"/>
        </w:rPr>
        <w:t>Wykonawca na własną odpowiedzialność i na swój koszt podejmie środki zapobiegawcze wymagane przez okoliczności, aby nie naruszać praw właścicieli posesji i budynków sąsiadujących z terenem budowy oraz minimalizować zakłócenia lub szkody wynikające z prowadzenia robót budowlanych.</w:t>
      </w:r>
    </w:p>
    <w:p w14:paraId="622B40E8" w14:textId="31C6C090" w:rsidR="00320E3B" w:rsidRPr="00A270C5" w:rsidRDefault="00320E3B" w:rsidP="005945D1">
      <w:pPr>
        <w:numPr>
          <w:ilvl w:val="0"/>
          <w:numId w:val="17"/>
        </w:numPr>
        <w:tabs>
          <w:tab w:val="clear" w:pos="720"/>
        </w:tabs>
        <w:spacing w:after="0" w:line="240" w:lineRule="auto"/>
        <w:ind w:left="1276" w:hanging="425"/>
        <w:jc w:val="both"/>
        <w:rPr>
          <w:rFonts w:ascii="Arial" w:hAnsi="Arial" w:cs="Arial"/>
          <w:lang w:eastAsia="ar-SA"/>
        </w:rPr>
      </w:pPr>
      <w:r w:rsidRPr="00A270C5">
        <w:rPr>
          <w:rFonts w:ascii="Arial" w:hAnsi="Arial" w:cs="Arial"/>
          <w:lang w:eastAsia="ar-SA"/>
        </w:rPr>
        <w:t xml:space="preserve">Po zakończeniu robót budowlanych Wykonawca jest zobowiązany uporządkować teren budowy i przekazać go we właściwym stanie </w:t>
      </w:r>
      <w:r w:rsidR="00E53918" w:rsidRPr="00A270C5">
        <w:rPr>
          <w:rFonts w:ascii="Arial" w:hAnsi="Arial" w:cs="Arial"/>
          <w:lang w:eastAsia="ar-SA"/>
        </w:rPr>
        <w:t>I</w:t>
      </w:r>
      <w:r w:rsidRPr="00A270C5">
        <w:rPr>
          <w:rFonts w:ascii="Arial" w:hAnsi="Arial" w:cs="Arial"/>
          <w:lang w:eastAsia="ar-SA"/>
        </w:rPr>
        <w:t xml:space="preserve">nspektorowi </w:t>
      </w:r>
      <w:r w:rsidR="00E53918" w:rsidRPr="00A270C5">
        <w:rPr>
          <w:rFonts w:ascii="Arial" w:hAnsi="Arial" w:cs="Arial"/>
          <w:lang w:eastAsia="ar-SA"/>
        </w:rPr>
        <w:t>N</w:t>
      </w:r>
      <w:r w:rsidRPr="00A270C5">
        <w:rPr>
          <w:rFonts w:ascii="Arial" w:hAnsi="Arial" w:cs="Arial"/>
          <w:lang w:eastAsia="ar-SA"/>
        </w:rPr>
        <w:t xml:space="preserve">adzoru </w:t>
      </w:r>
      <w:r w:rsidR="00E53918" w:rsidRPr="00A270C5">
        <w:rPr>
          <w:rFonts w:ascii="Arial" w:hAnsi="Arial" w:cs="Arial"/>
          <w:lang w:eastAsia="ar-SA"/>
        </w:rPr>
        <w:t>I</w:t>
      </w:r>
      <w:r w:rsidRPr="00A270C5">
        <w:rPr>
          <w:rFonts w:ascii="Arial" w:hAnsi="Arial" w:cs="Arial"/>
          <w:lang w:eastAsia="ar-SA"/>
        </w:rPr>
        <w:t>nwestorskiego najpóźniej do dnia odbioru końcowego robót,</w:t>
      </w:r>
    </w:p>
    <w:p w14:paraId="3065E8C3" w14:textId="77777777" w:rsidR="00320E3B" w:rsidRPr="00A270C5" w:rsidRDefault="00320E3B" w:rsidP="005945D1">
      <w:pPr>
        <w:numPr>
          <w:ilvl w:val="0"/>
          <w:numId w:val="17"/>
        </w:numPr>
        <w:tabs>
          <w:tab w:val="clear" w:pos="720"/>
        </w:tabs>
        <w:spacing w:after="0" w:line="240" w:lineRule="auto"/>
        <w:ind w:left="1276" w:hanging="425"/>
        <w:jc w:val="both"/>
        <w:rPr>
          <w:rFonts w:ascii="Arial" w:hAnsi="Arial" w:cs="Arial"/>
          <w:lang w:eastAsia="ar-SA"/>
        </w:rPr>
      </w:pPr>
      <w:r w:rsidRPr="00A270C5">
        <w:rPr>
          <w:rFonts w:ascii="Arial" w:hAnsi="Arial" w:cs="Arial"/>
          <w:lang w:eastAsia="ar-SA"/>
        </w:rPr>
        <w:t xml:space="preserve">W przypadku prowadzenia robót w okresie zimowym tj. od dnia 15 listopada do dnia 15 marca, Wykonawca zobowiązany jest do utrzymywania zimowego terenu budowy tj. odśnieżania i usuwania gołoledzi w obrębie terenu budowy. </w:t>
      </w:r>
    </w:p>
    <w:p w14:paraId="509F4A92" w14:textId="1F3CEF10" w:rsidR="00320E3B" w:rsidRPr="00A270C5" w:rsidRDefault="00320E3B" w:rsidP="005945D1">
      <w:pPr>
        <w:numPr>
          <w:ilvl w:val="0"/>
          <w:numId w:val="17"/>
        </w:numPr>
        <w:tabs>
          <w:tab w:val="clear" w:pos="720"/>
        </w:tabs>
        <w:spacing w:after="0" w:line="240" w:lineRule="auto"/>
        <w:ind w:left="1276" w:hanging="425"/>
        <w:jc w:val="both"/>
        <w:rPr>
          <w:rFonts w:ascii="Arial" w:hAnsi="Arial" w:cs="Arial"/>
          <w:lang w:eastAsia="ar-SA"/>
        </w:rPr>
      </w:pPr>
      <w:r w:rsidRPr="00A270C5">
        <w:rPr>
          <w:rFonts w:ascii="Arial" w:hAnsi="Arial" w:cs="Arial"/>
          <w:lang w:eastAsia="ar-SA"/>
        </w:rPr>
        <w:t xml:space="preserve">W przypadku stwierdzenia, że teren budowy nie odpowiada warunkom określonym w SWZ oraz Umowie, </w:t>
      </w:r>
      <w:r w:rsidR="00E53918" w:rsidRPr="00A270C5">
        <w:rPr>
          <w:rFonts w:ascii="Arial" w:hAnsi="Arial" w:cs="Arial"/>
          <w:lang w:eastAsia="ar-SA"/>
        </w:rPr>
        <w:t>I</w:t>
      </w:r>
      <w:r w:rsidRPr="00A270C5">
        <w:rPr>
          <w:rFonts w:ascii="Arial" w:hAnsi="Arial" w:cs="Arial"/>
          <w:lang w:eastAsia="ar-SA"/>
        </w:rPr>
        <w:t xml:space="preserve">nspektor </w:t>
      </w:r>
      <w:r w:rsidR="00E53918" w:rsidRPr="00A270C5">
        <w:rPr>
          <w:rFonts w:ascii="Arial" w:hAnsi="Arial" w:cs="Arial"/>
          <w:lang w:eastAsia="ar-SA"/>
        </w:rPr>
        <w:t>N</w:t>
      </w:r>
      <w:r w:rsidRPr="00A270C5">
        <w:rPr>
          <w:rFonts w:ascii="Arial" w:hAnsi="Arial" w:cs="Arial"/>
          <w:lang w:eastAsia="ar-SA"/>
        </w:rPr>
        <w:t xml:space="preserve">adzoru </w:t>
      </w:r>
      <w:r w:rsidR="00E53918" w:rsidRPr="00A270C5">
        <w:rPr>
          <w:rFonts w:ascii="Arial" w:hAnsi="Arial" w:cs="Arial"/>
          <w:lang w:eastAsia="ar-SA"/>
        </w:rPr>
        <w:t>I</w:t>
      </w:r>
      <w:r w:rsidRPr="00A270C5">
        <w:rPr>
          <w:rFonts w:ascii="Arial" w:hAnsi="Arial" w:cs="Arial"/>
          <w:lang w:eastAsia="ar-SA"/>
        </w:rPr>
        <w:t xml:space="preserve">nwestorskiego/ przedstawiciel Zamawiającego ma prawo polecić Wykonawcy natychmiastowe doprowadzenie terenu budowy do należytego stanu. W przypadku nie dostosowania się do tych zaleceń, po uprzednim bezskutecznym wezwaniu, z terminem nie krótszym niż 5 dni roboczych skierowanym przez </w:t>
      </w:r>
      <w:r w:rsidR="00E53918" w:rsidRPr="00A270C5">
        <w:rPr>
          <w:rFonts w:ascii="Arial" w:hAnsi="Arial" w:cs="Arial"/>
          <w:lang w:eastAsia="ar-SA"/>
        </w:rPr>
        <w:t>I</w:t>
      </w:r>
      <w:r w:rsidRPr="00A270C5">
        <w:rPr>
          <w:rFonts w:ascii="Arial" w:hAnsi="Arial" w:cs="Arial"/>
          <w:lang w:eastAsia="ar-SA"/>
        </w:rPr>
        <w:t xml:space="preserve">nspektora </w:t>
      </w:r>
      <w:r w:rsidR="00E53918" w:rsidRPr="00A270C5">
        <w:rPr>
          <w:rFonts w:ascii="Arial" w:hAnsi="Arial" w:cs="Arial"/>
          <w:lang w:eastAsia="ar-SA"/>
        </w:rPr>
        <w:t>N</w:t>
      </w:r>
      <w:r w:rsidRPr="00A270C5">
        <w:rPr>
          <w:rFonts w:ascii="Arial" w:hAnsi="Arial" w:cs="Arial"/>
          <w:lang w:eastAsia="ar-SA"/>
        </w:rPr>
        <w:t xml:space="preserve">adzoru </w:t>
      </w:r>
      <w:r w:rsidR="00E53918" w:rsidRPr="00A270C5">
        <w:rPr>
          <w:rFonts w:ascii="Arial" w:hAnsi="Arial" w:cs="Arial"/>
          <w:lang w:eastAsia="ar-SA"/>
        </w:rPr>
        <w:t>I</w:t>
      </w:r>
      <w:r w:rsidRPr="00A270C5">
        <w:rPr>
          <w:rFonts w:ascii="Arial" w:hAnsi="Arial" w:cs="Arial"/>
          <w:lang w:eastAsia="ar-SA"/>
        </w:rPr>
        <w:t>nwestorskiego/ przedstawiciela Zamawiającego do Wykonawcy, Zamawiający ma prawo zlecić firmie zewnętrznej doprowadzenie Terenu budowy do należytego stanu, a kosztami tych prac obciążyć Wykonawcę (wykonanie zastępcze). Powyższe nie wyklucza ponadto nałożenia kar na Wykonawcę zgodnie z</w:t>
      </w:r>
      <w:r w:rsidR="00350498" w:rsidRPr="00A270C5">
        <w:rPr>
          <w:rFonts w:ascii="Arial" w:hAnsi="Arial" w:cs="Arial"/>
          <w:lang w:eastAsia="ar-SA"/>
        </w:rPr>
        <w:t> </w:t>
      </w:r>
      <w:r w:rsidRPr="00A270C5">
        <w:rPr>
          <w:rFonts w:ascii="Arial" w:hAnsi="Arial" w:cs="Arial"/>
          <w:lang w:eastAsia="ar-SA"/>
        </w:rPr>
        <w:t>warunkami umowy.</w:t>
      </w:r>
    </w:p>
    <w:p w14:paraId="1D39F5CA" w14:textId="26CB0C35" w:rsidR="00701D35" w:rsidRPr="00A270C5" w:rsidRDefault="00320E3B" w:rsidP="005945D1">
      <w:pPr>
        <w:numPr>
          <w:ilvl w:val="0"/>
          <w:numId w:val="17"/>
        </w:numPr>
        <w:tabs>
          <w:tab w:val="clear" w:pos="720"/>
        </w:tabs>
        <w:spacing w:after="0" w:line="240" w:lineRule="auto"/>
        <w:ind w:left="1276" w:hanging="425"/>
        <w:jc w:val="both"/>
        <w:rPr>
          <w:rFonts w:ascii="Arial" w:hAnsi="Arial" w:cs="Arial"/>
          <w:lang w:eastAsia="ar-SA"/>
        </w:rPr>
      </w:pPr>
      <w:r w:rsidRPr="00A270C5">
        <w:rPr>
          <w:rFonts w:ascii="Arial" w:hAnsi="Arial" w:cs="Arial"/>
          <w:lang w:eastAsia="ar-SA"/>
        </w:rPr>
        <w:t>Tymczasowe zajęcie terenów, niezbędnych do prowadzenia robót budowlanych Wykonawca uzgadnia we własnym zakresie i na swój koszt.</w:t>
      </w:r>
    </w:p>
    <w:p w14:paraId="56A01D20" w14:textId="59F4805E" w:rsidR="00D318F2" w:rsidRPr="00A270C5" w:rsidRDefault="00D318F2" w:rsidP="00D318F2">
      <w:pPr>
        <w:spacing w:after="0" w:line="240" w:lineRule="auto"/>
        <w:ind w:left="1276"/>
        <w:jc w:val="both"/>
        <w:rPr>
          <w:rFonts w:ascii="Arial" w:hAnsi="Arial" w:cs="Arial"/>
          <w:lang w:eastAsia="ar-SA"/>
        </w:rPr>
      </w:pPr>
    </w:p>
    <w:p w14:paraId="13ED6919" w14:textId="67A0CF0B" w:rsidR="00D318F2" w:rsidRPr="00A270C5" w:rsidRDefault="00D318F2" w:rsidP="00D318F2">
      <w:pPr>
        <w:spacing w:after="0" w:line="240" w:lineRule="auto"/>
        <w:ind w:left="1276"/>
        <w:jc w:val="both"/>
        <w:rPr>
          <w:rFonts w:ascii="Arial" w:hAnsi="Arial" w:cs="Arial"/>
          <w:lang w:eastAsia="ar-SA"/>
        </w:rPr>
      </w:pPr>
    </w:p>
    <w:p w14:paraId="1F33BF6D" w14:textId="1BD982C3" w:rsidR="00D318F2" w:rsidRPr="00A270C5" w:rsidRDefault="00D318F2" w:rsidP="00D318F2">
      <w:pPr>
        <w:spacing w:after="0" w:line="240" w:lineRule="auto"/>
        <w:ind w:left="1276"/>
        <w:jc w:val="both"/>
        <w:rPr>
          <w:rFonts w:ascii="Arial" w:hAnsi="Arial" w:cs="Arial"/>
          <w:lang w:eastAsia="ar-SA"/>
        </w:rPr>
      </w:pPr>
    </w:p>
    <w:p w14:paraId="027A45CA" w14:textId="77777777" w:rsidR="00D318F2" w:rsidRPr="00A270C5" w:rsidRDefault="00D318F2" w:rsidP="00D318F2">
      <w:pPr>
        <w:spacing w:after="0" w:line="240" w:lineRule="auto"/>
        <w:ind w:left="1276"/>
        <w:jc w:val="both"/>
        <w:rPr>
          <w:rFonts w:ascii="Arial" w:hAnsi="Arial" w:cs="Arial"/>
          <w:lang w:eastAsia="ar-SA"/>
        </w:rPr>
      </w:pPr>
    </w:p>
    <w:p w14:paraId="7CE711DB" w14:textId="77777777" w:rsidR="00C064C0" w:rsidRPr="00A270C5" w:rsidRDefault="00C064C0" w:rsidP="005945D1">
      <w:pPr>
        <w:pStyle w:val="Akapitzlist"/>
        <w:numPr>
          <w:ilvl w:val="0"/>
          <w:numId w:val="41"/>
        </w:numPr>
        <w:spacing w:after="0" w:line="240" w:lineRule="auto"/>
        <w:ind w:left="851" w:hanging="425"/>
        <w:contextualSpacing w:val="0"/>
        <w:jc w:val="both"/>
        <w:rPr>
          <w:rFonts w:ascii="Arial" w:hAnsi="Arial" w:cs="Arial"/>
          <w:b/>
          <w:bCs/>
          <w:u w:val="single"/>
        </w:rPr>
      </w:pPr>
      <w:r w:rsidRPr="00A270C5">
        <w:rPr>
          <w:rFonts w:ascii="Arial" w:hAnsi="Arial" w:cs="Arial"/>
          <w:b/>
          <w:bCs/>
          <w:u w:val="single"/>
        </w:rPr>
        <w:lastRenderedPageBreak/>
        <w:t>Zieleń</w:t>
      </w:r>
    </w:p>
    <w:p w14:paraId="08CFE56D" w14:textId="49A288FE" w:rsidR="009E4A13" w:rsidRPr="00A270C5" w:rsidRDefault="009E4A13" w:rsidP="005945D1">
      <w:pPr>
        <w:spacing w:after="0" w:line="240" w:lineRule="auto"/>
        <w:ind w:left="851"/>
        <w:jc w:val="both"/>
        <w:rPr>
          <w:rFonts w:ascii="Arial" w:eastAsia="Times New Roman" w:hAnsi="Arial" w:cs="Arial"/>
          <w:szCs w:val="20"/>
          <w:lang w:eastAsia="ar-SA"/>
        </w:rPr>
      </w:pPr>
      <w:r w:rsidRPr="00A270C5">
        <w:rPr>
          <w:rFonts w:ascii="Arial" w:eastAsia="Times New Roman" w:hAnsi="Arial" w:cs="Arial"/>
          <w:szCs w:val="20"/>
          <w:lang w:eastAsia="ar-SA"/>
        </w:rPr>
        <w:t>Wykonawca ma obowiązek uzgodnić z Inspektorem Nadzoru Dendrologicznego Zakładu Wodociągów i Kanalizacji Sp. z o.o. plan lokalizacji składowania materiałów budowlanych</w:t>
      </w:r>
      <w:r w:rsidR="00114364">
        <w:rPr>
          <w:rFonts w:ascii="Arial" w:eastAsia="Times New Roman" w:hAnsi="Arial" w:cs="Arial"/>
          <w:szCs w:val="20"/>
          <w:lang w:eastAsia="ar-SA"/>
        </w:rPr>
        <w:t>.</w:t>
      </w:r>
    </w:p>
    <w:p w14:paraId="47A4F415" w14:textId="2492CE90" w:rsidR="00C064C0" w:rsidRPr="00A270C5" w:rsidRDefault="00C064C0" w:rsidP="005945D1">
      <w:pPr>
        <w:spacing w:after="0" w:line="240" w:lineRule="auto"/>
        <w:ind w:left="851"/>
        <w:jc w:val="both"/>
        <w:rPr>
          <w:rFonts w:ascii="Arial" w:eastAsia="Times New Roman" w:hAnsi="Arial" w:cs="Arial"/>
          <w:szCs w:val="20"/>
          <w:lang w:eastAsia="ar-SA"/>
        </w:rPr>
      </w:pPr>
      <w:r w:rsidRPr="00A270C5">
        <w:rPr>
          <w:rFonts w:ascii="Arial" w:eastAsia="Times New Roman" w:hAnsi="Arial" w:cs="Arial"/>
          <w:szCs w:val="20"/>
          <w:lang w:eastAsia="ar-SA"/>
        </w:rPr>
        <w:t xml:space="preserve">Wykonawca ma obowiązek uzyskać zgodę osoby sprawującej nadzór dendrologiczny na rozpoczęcie prac ziemnych, rozbiórkowych i budowlanych na terenie inwestycji na podstawie karty raportu dotyczącej zgodności wykonanego zabezpieczenia drzew </w:t>
      </w:r>
      <w:r w:rsidR="00CB4B49" w:rsidRPr="00A270C5">
        <w:rPr>
          <w:rFonts w:ascii="Arial" w:eastAsia="Times New Roman" w:hAnsi="Arial" w:cs="Arial"/>
          <w:szCs w:val="20"/>
          <w:lang w:eastAsia="ar-SA"/>
        </w:rPr>
        <w:br/>
      </w:r>
      <w:r w:rsidRPr="00A270C5">
        <w:rPr>
          <w:rFonts w:ascii="Arial" w:eastAsia="Times New Roman" w:hAnsi="Arial" w:cs="Arial"/>
          <w:szCs w:val="20"/>
          <w:lang w:eastAsia="ar-SA"/>
        </w:rPr>
        <w:t>i krzewów z</w:t>
      </w:r>
      <w:r w:rsidR="00350498" w:rsidRPr="00A270C5">
        <w:rPr>
          <w:rFonts w:ascii="Arial" w:eastAsia="Times New Roman" w:hAnsi="Arial" w:cs="Arial"/>
          <w:szCs w:val="20"/>
          <w:lang w:eastAsia="ar-SA"/>
        </w:rPr>
        <w:t> </w:t>
      </w:r>
      <w:r w:rsidRPr="00A270C5">
        <w:rPr>
          <w:rFonts w:ascii="Arial" w:eastAsia="Times New Roman" w:hAnsi="Arial" w:cs="Arial"/>
          <w:szCs w:val="20"/>
          <w:lang w:eastAsia="ar-SA"/>
        </w:rPr>
        <w:t>dokumentacją projektową, właściwego oznakowania stref ochrony drzew/krzewów, zgodnie ze wzorem stanowiącym załącznik nr 12 do załącznika nr 2 („Obowiązki Podmiotów Miejskich służące wdrożeniu Standardów”) do Zarządzenia Nr 140/21 Prezydenta Miasta Szczecin z</w:t>
      </w:r>
      <w:r w:rsidR="00350498" w:rsidRPr="00A270C5">
        <w:rPr>
          <w:rFonts w:ascii="Arial" w:eastAsia="Times New Roman" w:hAnsi="Arial" w:cs="Arial"/>
          <w:szCs w:val="20"/>
          <w:lang w:eastAsia="ar-SA"/>
        </w:rPr>
        <w:t> </w:t>
      </w:r>
      <w:r w:rsidRPr="00A270C5">
        <w:rPr>
          <w:rFonts w:ascii="Arial" w:eastAsia="Times New Roman" w:hAnsi="Arial" w:cs="Arial"/>
          <w:szCs w:val="20"/>
          <w:lang w:eastAsia="ar-SA"/>
        </w:rPr>
        <w:t>dnia 23 marca 2021 r. oraz sporządzonego przez kierownika robót i uzgodnionego z osobą pełniącą nadzór dendrologiczny planu organizacji placu budowy obejmującego w wskazanie w formie graficznej przewidywanej lokalizacji placów magazynowych, zaplecza sanitarnego, oraz dróg technologicznych.</w:t>
      </w:r>
    </w:p>
    <w:p w14:paraId="1E34B30E" w14:textId="2F0B3757" w:rsidR="00C064C0" w:rsidRPr="00A270C5" w:rsidRDefault="00C064C0" w:rsidP="005945D1">
      <w:pPr>
        <w:spacing w:after="0" w:line="240" w:lineRule="auto"/>
        <w:ind w:left="851"/>
        <w:jc w:val="both"/>
        <w:rPr>
          <w:rFonts w:ascii="Arial" w:eastAsia="Times New Roman" w:hAnsi="Arial" w:cs="Arial"/>
          <w:szCs w:val="20"/>
          <w:lang w:eastAsia="ar-SA"/>
        </w:rPr>
      </w:pPr>
      <w:r w:rsidRPr="00A270C5">
        <w:rPr>
          <w:rFonts w:ascii="Arial" w:eastAsia="Times New Roman" w:hAnsi="Arial" w:cs="Arial"/>
          <w:szCs w:val="20"/>
          <w:lang w:eastAsia="ar-SA"/>
        </w:rPr>
        <w:t xml:space="preserve">Przed rozpoczęciem robót budowlanych Wykonawca zobowiązany jest do skierowania wszystkich pracowników realizujących Przedmiot Umowy na szkolenie </w:t>
      </w:r>
      <w:r w:rsidR="00CB4B49" w:rsidRPr="00A270C5">
        <w:rPr>
          <w:rFonts w:ascii="Arial" w:eastAsia="Times New Roman" w:hAnsi="Arial" w:cs="Arial"/>
          <w:szCs w:val="20"/>
          <w:lang w:eastAsia="ar-SA"/>
        </w:rPr>
        <w:br/>
      </w:r>
      <w:r w:rsidRPr="00A270C5">
        <w:rPr>
          <w:rFonts w:ascii="Arial" w:eastAsia="Times New Roman" w:hAnsi="Arial" w:cs="Arial"/>
          <w:szCs w:val="20"/>
          <w:lang w:eastAsia="ar-SA"/>
        </w:rPr>
        <w:t xml:space="preserve">z zakresu ochrony zieleni na placu budowy, prowadzone przez Inspektora Nadzoru Dendrologicznego. Obowiązek skierowania na szkolenie dotyczy wszystkich pracowników realizujących zamówienia, przez cały okres realizacji zamówienia, </w:t>
      </w:r>
      <w:r w:rsidR="00CB4B49" w:rsidRPr="00A270C5">
        <w:rPr>
          <w:rFonts w:ascii="Arial" w:eastAsia="Times New Roman" w:hAnsi="Arial" w:cs="Arial"/>
          <w:szCs w:val="20"/>
          <w:lang w:eastAsia="ar-SA"/>
        </w:rPr>
        <w:br/>
      </w:r>
      <w:r w:rsidRPr="00A270C5">
        <w:rPr>
          <w:rFonts w:ascii="Arial" w:eastAsia="Times New Roman" w:hAnsi="Arial" w:cs="Arial"/>
          <w:szCs w:val="20"/>
          <w:lang w:eastAsia="ar-SA"/>
        </w:rPr>
        <w:t>w tym pracowników Wykonawcy, Podwykonawców i dalszych Podwykonawców.</w:t>
      </w:r>
    </w:p>
    <w:p w14:paraId="66C5E95D" w14:textId="5F4DDB3F" w:rsidR="00C064C0" w:rsidRPr="00A270C5" w:rsidRDefault="00C064C0" w:rsidP="005945D1">
      <w:pPr>
        <w:spacing w:after="0" w:line="240" w:lineRule="auto"/>
        <w:ind w:left="851"/>
        <w:jc w:val="both"/>
        <w:rPr>
          <w:rFonts w:ascii="Arial" w:eastAsia="Times New Roman" w:hAnsi="Arial" w:cs="Arial"/>
          <w:szCs w:val="20"/>
          <w:lang w:eastAsia="ar-SA"/>
        </w:rPr>
      </w:pPr>
      <w:r w:rsidRPr="00A270C5">
        <w:rPr>
          <w:rFonts w:ascii="Arial" w:eastAsia="Times New Roman" w:hAnsi="Arial" w:cs="Arial"/>
          <w:szCs w:val="20"/>
          <w:lang w:eastAsia="ar-SA"/>
        </w:rPr>
        <w:t>W przypadku ujawnienia kolizji systemów korzeniowych z zakresem prowadzonych robót, która może skutkować koniecznością usunięcia lub przycięcia korzeni strukturalnych drzewa lub usunięciem systemu korzeniowego w ilości przekraczającej 20% masy całego systemu korzeniowego, Wykonawca zobowiązany jest przerwać prowadzone roboty budowlane i</w:t>
      </w:r>
      <w:r w:rsidR="00350498" w:rsidRPr="00A270C5">
        <w:rPr>
          <w:rFonts w:ascii="Arial" w:eastAsia="Times New Roman" w:hAnsi="Arial" w:cs="Arial"/>
          <w:szCs w:val="20"/>
          <w:lang w:eastAsia="ar-SA"/>
        </w:rPr>
        <w:t> </w:t>
      </w:r>
      <w:r w:rsidRPr="00A270C5">
        <w:rPr>
          <w:rFonts w:ascii="Arial" w:eastAsia="Times New Roman" w:hAnsi="Arial" w:cs="Arial"/>
          <w:szCs w:val="20"/>
          <w:lang w:eastAsia="ar-SA"/>
        </w:rPr>
        <w:t>niezwłocznie powiadomić Inspektora Nadzoru Dendrologicznego o ujawnieniu kolizji i</w:t>
      </w:r>
      <w:r w:rsidR="00350498" w:rsidRPr="00A270C5">
        <w:rPr>
          <w:rFonts w:ascii="Arial" w:eastAsia="Times New Roman" w:hAnsi="Arial" w:cs="Arial"/>
          <w:szCs w:val="20"/>
          <w:lang w:eastAsia="ar-SA"/>
        </w:rPr>
        <w:t> </w:t>
      </w:r>
      <w:r w:rsidRPr="00A270C5">
        <w:rPr>
          <w:rFonts w:ascii="Arial" w:eastAsia="Times New Roman" w:hAnsi="Arial" w:cs="Arial"/>
          <w:szCs w:val="20"/>
          <w:lang w:eastAsia="ar-SA"/>
        </w:rPr>
        <w:t>konieczności wskazania sposobu realizacji robót budowlanych.</w:t>
      </w:r>
    </w:p>
    <w:p w14:paraId="48E0E291" w14:textId="575DFC88" w:rsidR="009E4A13" w:rsidRPr="00A270C5" w:rsidRDefault="009E4A13" w:rsidP="005945D1">
      <w:pPr>
        <w:spacing w:after="0" w:line="240" w:lineRule="auto"/>
        <w:ind w:left="851"/>
        <w:jc w:val="both"/>
        <w:rPr>
          <w:rFonts w:ascii="Arial" w:eastAsia="Times New Roman" w:hAnsi="Arial" w:cs="Arial"/>
          <w:szCs w:val="20"/>
          <w:lang w:eastAsia="ar-SA"/>
        </w:rPr>
      </w:pPr>
      <w:r w:rsidRPr="00A270C5">
        <w:rPr>
          <w:rFonts w:ascii="Arial" w:eastAsia="Times New Roman" w:hAnsi="Arial" w:cs="Arial"/>
          <w:szCs w:val="20"/>
          <w:lang w:eastAsia="ar-SA"/>
        </w:rPr>
        <w:t>Wykonawca ma obowiązek uzgadniać z Inspektorem Nadzoru Dendrologicznego wszelkie zmiany technologii robót i konieczności zmian lokalizacji komór technologicznych.</w:t>
      </w:r>
    </w:p>
    <w:p w14:paraId="4BADC66C" w14:textId="77777777" w:rsidR="00D318F2" w:rsidRPr="00A270C5" w:rsidRDefault="00D318F2" w:rsidP="005945D1">
      <w:pPr>
        <w:spacing w:after="0" w:line="240" w:lineRule="auto"/>
        <w:ind w:left="851"/>
        <w:jc w:val="both"/>
        <w:rPr>
          <w:rFonts w:ascii="Arial" w:eastAsia="Times New Roman" w:hAnsi="Arial" w:cs="Arial"/>
          <w:szCs w:val="20"/>
          <w:lang w:eastAsia="ar-SA"/>
        </w:rPr>
      </w:pPr>
    </w:p>
    <w:p w14:paraId="03ABF8A0" w14:textId="16D00B69" w:rsidR="00320E3B" w:rsidRPr="00A270C5" w:rsidRDefault="001A2039" w:rsidP="005945D1">
      <w:pPr>
        <w:pStyle w:val="Akapitzlist"/>
        <w:numPr>
          <w:ilvl w:val="0"/>
          <w:numId w:val="41"/>
        </w:numPr>
        <w:spacing w:after="0" w:line="240" w:lineRule="auto"/>
        <w:ind w:left="851" w:hanging="425"/>
        <w:contextualSpacing w:val="0"/>
        <w:jc w:val="both"/>
        <w:rPr>
          <w:rFonts w:ascii="Arial" w:hAnsi="Arial" w:cs="Arial"/>
          <w:b/>
          <w:bCs/>
          <w:u w:val="single"/>
        </w:rPr>
      </w:pPr>
      <w:r w:rsidRPr="00A270C5">
        <w:rPr>
          <w:rFonts w:ascii="Arial" w:hAnsi="Arial" w:cs="Arial"/>
          <w:b/>
          <w:bCs/>
          <w:u w:val="single"/>
        </w:rPr>
        <w:t>Czynności odbiorowe, d</w:t>
      </w:r>
      <w:r w:rsidR="00320E3B" w:rsidRPr="00A270C5">
        <w:rPr>
          <w:rFonts w:ascii="Arial" w:hAnsi="Arial" w:cs="Arial"/>
          <w:b/>
          <w:bCs/>
          <w:u w:val="single"/>
        </w:rPr>
        <w:t>okumentacja powykonawcza:</w:t>
      </w:r>
    </w:p>
    <w:p w14:paraId="45DE75E0" w14:textId="4A224B96" w:rsidR="00833FC6" w:rsidRPr="00A270C5" w:rsidRDefault="00833FC6" w:rsidP="00C90A60">
      <w:pPr>
        <w:spacing w:after="0" w:line="240" w:lineRule="auto"/>
        <w:ind w:left="851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 xml:space="preserve">Po zakończeniu wszystkich robót budowlanych Wykonawca zgłosi Zamawiającemu gotowość do odbioru końcowego składając w </w:t>
      </w:r>
      <w:r w:rsidR="00D5423F">
        <w:rPr>
          <w:rFonts w:ascii="Arial" w:hAnsi="Arial" w:cs="Arial"/>
        </w:rPr>
        <w:t>k</w:t>
      </w:r>
      <w:r w:rsidRPr="00A270C5">
        <w:rPr>
          <w:rFonts w:ascii="Arial" w:hAnsi="Arial" w:cs="Arial"/>
        </w:rPr>
        <w:t>ancelarii ZWiK pismo skierowane do Działu Inwestycji i</w:t>
      </w:r>
      <w:r w:rsidR="00350498" w:rsidRPr="00A270C5">
        <w:rPr>
          <w:rFonts w:ascii="Arial" w:hAnsi="Arial" w:cs="Arial"/>
        </w:rPr>
        <w:t> </w:t>
      </w:r>
      <w:r w:rsidRPr="00A270C5">
        <w:rPr>
          <w:rFonts w:ascii="Arial" w:hAnsi="Arial" w:cs="Arial"/>
        </w:rPr>
        <w:t>Remontów wraz z dwoma egzemplarzami dokumentacj</w:t>
      </w:r>
      <w:r w:rsidR="00210882" w:rsidRPr="00A270C5">
        <w:rPr>
          <w:rFonts w:ascii="Arial" w:hAnsi="Arial" w:cs="Arial"/>
        </w:rPr>
        <w:t>i</w:t>
      </w:r>
      <w:r w:rsidRPr="00A270C5">
        <w:rPr>
          <w:rFonts w:ascii="Arial" w:hAnsi="Arial" w:cs="Arial"/>
        </w:rPr>
        <w:t xml:space="preserve"> powykonawcz</w:t>
      </w:r>
      <w:r w:rsidR="00210882" w:rsidRPr="00A270C5">
        <w:rPr>
          <w:rFonts w:ascii="Arial" w:hAnsi="Arial" w:cs="Arial"/>
        </w:rPr>
        <w:t>ej</w:t>
      </w:r>
      <w:r w:rsidRPr="00A270C5">
        <w:rPr>
          <w:rFonts w:ascii="Arial" w:hAnsi="Arial" w:cs="Arial"/>
        </w:rPr>
        <w:t xml:space="preserve"> przygotowan</w:t>
      </w:r>
      <w:r w:rsidR="00210882" w:rsidRPr="00A270C5">
        <w:rPr>
          <w:rFonts w:ascii="Arial" w:hAnsi="Arial" w:cs="Arial"/>
        </w:rPr>
        <w:t>ej</w:t>
      </w:r>
      <w:r w:rsidRPr="00A270C5">
        <w:rPr>
          <w:rFonts w:ascii="Arial" w:hAnsi="Arial" w:cs="Arial"/>
        </w:rPr>
        <w:t xml:space="preserve"> zgodnie z „Wytycznymi do projektowania </w:t>
      </w:r>
      <w:r w:rsidR="00CB4B49" w:rsidRPr="00A270C5">
        <w:rPr>
          <w:rFonts w:ascii="Arial" w:hAnsi="Arial" w:cs="Arial"/>
        </w:rPr>
        <w:br/>
      </w:r>
      <w:r w:rsidRPr="00A270C5">
        <w:rPr>
          <w:rFonts w:ascii="Arial" w:hAnsi="Arial" w:cs="Arial"/>
        </w:rPr>
        <w:t>i wykonawstwa urządzeń wodociągowych i</w:t>
      </w:r>
      <w:r w:rsidR="00350498" w:rsidRPr="00A270C5">
        <w:rPr>
          <w:rFonts w:ascii="Arial" w:hAnsi="Arial" w:cs="Arial"/>
        </w:rPr>
        <w:t> </w:t>
      </w:r>
      <w:r w:rsidR="00FC196B" w:rsidRPr="00A270C5">
        <w:rPr>
          <w:rFonts w:ascii="Arial" w:hAnsi="Arial" w:cs="Arial"/>
        </w:rPr>
        <w:t>kan</w:t>
      </w:r>
      <w:r w:rsidRPr="00A270C5">
        <w:rPr>
          <w:rFonts w:ascii="Arial" w:hAnsi="Arial" w:cs="Arial"/>
        </w:rPr>
        <w:t>a</w:t>
      </w:r>
      <w:r w:rsidR="00FC196B" w:rsidRPr="00A270C5">
        <w:rPr>
          <w:rFonts w:ascii="Arial" w:hAnsi="Arial" w:cs="Arial"/>
        </w:rPr>
        <w:t>liza</w:t>
      </w:r>
      <w:r w:rsidRPr="00A270C5">
        <w:rPr>
          <w:rFonts w:ascii="Arial" w:hAnsi="Arial" w:cs="Arial"/>
        </w:rPr>
        <w:t>cyjnych wraz z przyłączami” ZWiK Sp. z o.o. wydanie VI Sierpień 2020 r. (pkt. II.4 wymagane dokumenty do przeglądu technicznego sieci i przyłączy wodociągowych).</w:t>
      </w:r>
      <w:r w:rsidR="00210882" w:rsidRPr="00A270C5">
        <w:rPr>
          <w:rFonts w:ascii="Arial" w:hAnsi="Arial" w:cs="Arial"/>
        </w:rPr>
        <w:t xml:space="preserve"> Jednocześnie Wykonawca zobowiązany jest przekazać Inspektorowi Nadzoru za pośrednictwem poczty elektronicznej dokumentację powykonawczą zapisaną w wersji elektronicznej </w:t>
      </w:r>
      <w:r w:rsidR="00CB4B49" w:rsidRPr="00A270C5">
        <w:rPr>
          <w:rFonts w:ascii="Arial" w:hAnsi="Arial" w:cs="Arial"/>
        </w:rPr>
        <w:br/>
      </w:r>
      <w:r w:rsidR="00210882" w:rsidRPr="00A270C5">
        <w:rPr>
          <w:rFonts w:ascii="Arial" w:hAnsi="Arial" w:cs="Arial"/>
        </w:rPr>
        <w:t xml:space="preserve">w formie linku do pobrania dokumentów. Dokumentacja powinna być zapisana </w:t>
      </w:r>
      <w:r w:rsidR="00CB4B49" w:rsidRPr="00A270C5">
        <w:rPr>
          <w:rFonts w:ascii="Arial" w:hAnsi="Arial" w:cs="Arial"/>
        </w:rPr>
        <w:br/>
      </w:r>
      <w:r w:rsidR="00210882" w:rsidRPr="00A270C5">
        <w:rPr>
          <w:rFonts w:ascii="Arial" w:hAnsi="Arial" w:cs="Arial"/>
        </w:rPr>
        <w:t xml:space="preserve">w formatach obsługiwanych przez programy Microsoft Office, Acrobat Reader, AutoCAD, przy zachowaniu zasady zapisu dokumentacji powykonawczej </w:t>
      </w:r>
      <w:r w:rsidR="00CB4B49" w:rsidRPr="00A270C5">
        <w:rPr>
          <w:rFonts w:ascii="Arial" w:hAnsi="Arial" w:cs="Arial"/>
        </w:rPr>
        <w:br/>
      </w:r>
      <w:r w:rsidR="00210882" w:rsidRPr="00A270C5">
        <w:rPr>
          <w:rFonts w:ascii="Arial" w:hAnsi="Arial" w:cs="Arial"/>
        </w:rPr>
        <w:t>w programach jak przy wykonaniu projektu budowlanego, wykonawczego tj. pliki tekstowe - docx, rtf, txt; pliki obliczeniowe -xlsx, rysunki techniczne – dwg, dxf; obrazy bmp, jpg (w rozdzielczości 400-600 dpi). Pliki nie powinny mieć zabezpieczenia przed kopiowaniem.</w:t>
      </w:r>
    </w:p>
    <w:p w14:paraId="36D778E7" w14:textId="77777777" w:rsidR="00210882" w:rsidRPr="00A270C5" w:rsidRDefault="00210882" w:rsidP="00C90A60">
      <w:pPr>
        <w:spacing w:after="0" w:line="240" w:lineRule="auto"/>
        <w:ind w:left="851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>Inspektor Nadzoru, po wstępnym sprawdzeniu kompletności dokumentacji, przekazuje ją do właściwego Rejonu Wydziału Sieci Wodociągowej, powołuje komisję odbiorową i ustala wspólnie z właściwym Rejonem termin przeglądu technicznego wybudowanej sieci wodociągowej.</w:t>
      </w:r>
    </w:p>
    <w:p w14:paraId="02E9E710" w14:textId="4038406F" w:rsidR="00210882" w:rsidRPr="00A270C5" w:rsidRDefault="00210882" w:rsidP="00C90A60">
      <w:pPr>
        <w:spacing w:after="0" w:line="240" w:lineRule="auto"/>
        <w:ind w:left="851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 xml:space="preserve">Jeśli w trakcie przeglądu technicznego zostaną stwierdzone wady, które będą się nadawały do usunięcia, Zamawiający wyznaczy termin ich usunięcia oraz termin </w:t>
      </w:r>
      <w:r w:rsidRPr="00A270C5">
        <w:rPr>
          <w:rFonts w:ascii="Arial" w:hAnsi="Arial" w:cs="Arial"/>
        </w:rPr>
        <w:lastRenderedPageBreak/>
        <w:t>kolejnego przeglądu technicznego.</w:t>
      </w:r>
      <w:r w:rsidR="00CA37BB" w:rsidRPr="00A270C5">
        <w:rPr>
          <w:rFonts w:ascii="Arial" w:hAnsi="Arial" w:cs="Arial"/>
        </w:rPr>
        <w:t xml:space="preserve"> </w:t>
      </w:r>
      <w:r w:rsidRPr="00A270C5">
        <w:rPr>
          <w:rFonts w:ascii="Arial" w:hAnsi="Arial" w:cs="Arial"/>
        </w:rPr>
        <w:t>Wykonawca zobowiązany jest do pisemnego zawiadamiania Zamawiającego o usunięciu wad</w:t>
      </w:r>
      <w:r w:rsidR="00CA37BB" w:rsidRPr="00A270C5">
        <w:rPr>
          <w:rFonts w:ascii="Arial" w:hAnsi="Arial" w:cs="Arial"/>
        </w:rPr>
        <w:t>.</w:t>
      </w:r>
    </w:p>
    <w:p w14:paraId="490CBF3C" w14:textId="228EABE2" w:rsidR="00CA37BB" w:rsidRPr="00A270C5" w:rsidRDefault="00747FFA" w:rsidP="00C90A60">
      <w:pPr>
        <w:spacing w:after="0" w:line="240" w:lineRule="auto"/>
        <w:ind w:left="851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>Z przeprowadzonego przeglądu technicznego w</w:t>
      </w:r>
      <w:r w:rsidR="00CA37BB" w:rsidRPr="00A270C5">
        <w:rPr>
          <w:rFonts w:ascii="Arial" w:hAnsi="Arial" w:cs="Arial"/>
        </w:rPr>
        <w:t>łaściwy Rejon Wydziału Sieci Wodociągowej ZWiK sporządza protokół</w:t>
      </w:r>
      <w:r w:rsidRPr="00A270C5">
        <w:rPr>
          <w:rFonts w:ascii="Arial" w:hAnsi="Arial" w:cs="Arial"/>
        </w:rPr>
        <w:t>.</w:t>
      </w:r>
    </w:p>
    <w:p w14:paraId="5B2754D5" w14:textId="739124ED" w:rsidR="00CA37BB" w:rsidRPr="00A270C5" w:rsidRDefault="00CA37BB" w:rsidP="00C90A60">
      <w:pPr>
        <w:spacing w:after="0" w:line="240" w:lineRule="auto"/>
        <w:ind w:left="851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>Po uzyskaniu protokołu z przeglądu technicznego Wykonawca zobowiązany jest uzupełnić przekazaną wcześniej dokumentację powykonawczą</w:t>
      </w:r>
      <w:r w:rsidR="00747FFA" w:rsidRPr="00A270C5">
        <w:rPr>
          <w:rFonts w:ascii="Arial" w:hAnsi="Arial" w:cs="Arial"/>
        </w:rPr>
        <w:t>, przekazując Inspektorowi Nadzoru</w:t>
      </w:r>
      <w:r w:rsidRPr="00A270C5">
        <w:rPr>
          <w:rFonts w:ascii="Arial" w:hAnsi="Arial" w:cs="Arial"/>
        </w:rPr>
        <w:t xml:space="preserve"> oryginalnych dokumentów niezbędnych do dokonania zgłoszenia zakończenia budowy w</w:t>
      </w:r>
      <w:r w:rsidR="00350498" w:rsidRPr="00A270C5">
        <w:rPr>
          <w:rFonts w:ascii="Arial" w:hAnsi="Arial" w:cs="Arial"/>
        </w:rPr>
        <w:t> </w:t>
      </w:r>
      <w:r w:rsidRPr="00A270C5">
        <w:rPr>
          <w:rFonts w:ascii="Arial" w:hAnsi="Arial" w:cs="Arial"/>
        </w:rPr>
        <w:t>PINB:</w:t>
      </w:r>
    </w:p>
    <w:p w14:paraId="525AAC91" w14:textId="4068C949" w:rsidR="00CA37BB" w:rsidRPr="00A270C5" w:rsidRDefault="00CA37BB" w:rsidP="00CB4B49">
      <w:pPr>
        <w:pStyle w:val="Akapitzlist"/>
        <w:numPr>
          <w:ilvl w:val="0"/>
          <w:numId w:val="29"/>
        </w:numPr>
        <w:spacing w:after="0" w:line="240" w:lineRule="auto"/>
        <w:ind w:left="1276" w:hanging="425"/>
        <w:contextualSpacing w:val="0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>Dziennik Budowy</w:t>
      </w:r>
      <w:r w:rsidR="0043282C" w:rsidRPr="00A270C5">
        <w:rPr>
          <w:rFonts w:ascii="Arial" w:hAnsi="Arial" w:cs="Arial"/>
        </w:rPr>
        <w:t>,</w:t>
      </w:r>
    </w:p>
    <w:p w14:paraId="7B9B1C93" w14:textId="57F4E0A6" w:rsidR="00CA37BB" w:rsidRPr="00A270C5" w:rsidRDefault="00CA37BB" w:rsidP="00CB4B49">
      <w:pPr>
        <w:pStyle w:val="Akapitzlist"/>
        <w:numPr>
          <w:ilvl w:val="0"/>
          <w:numId w:val="29"/>
        </w:numPr>
        <w:spacing w:after="0" w:line="240" w:lineRule="auto"/>
        <w:ind w:left="1276" w:hanging="425"/>
        <w:contextualSpacing w:val="0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>Wypełniona przez Kierownika Budowy kar</w:t>
      </w:r>
      <w:r w:rsidR="00D5423F">
        <w:rPr>
          <w:rFonts w:ascii="Arial" w:hAnsi="Arial" w:cs="Arial"/>
        </w:rPr>
        <w:t>ta informacyjna</w:t>
      </w:r>
      <w:r w:rsidR="0043282C" w:rsidRPr="00A270C5">
        <w:rPr>
          <w:rFonts w:ascii="Arial" w:hAnsi="Arial" w:cs="Arial"/>
        </w:rPr>
        <w:t>,</w:t>
      </w:r>
    </w:p>
    <w:p w14:paraId="08A434CF" w14:textId="51203ABF" w:rsidR="00CA37BB" w:rsidRPr="00A270C5" w:rsidRDefault="00CA37BB" w:rsidP="00CB4B49">
      <w:pPr>
        <w:pStyle w:val="Akapitzlist"/>
        <w:numPr>
          <w:ilvl w:val="0"/>
          <w:numId w:val="29"/>
        </w:numPr>
        <w:spacing w:after="0" w:line="240" w:lineRule="auto"/>
        <w:ind w:left="1276" w:hanging="425"/>
        <w:contextualSpacing w:val="0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>Oświadczenie Kierownika Budowy w przypadku zmian potwierdzone przez Projektanta i</w:t>
      </w:r>
      <w:r w:rsidR="00350498" w:rsidRPr="00A270C5">
        <w:rPr>
          <w:rFonts w:ascii="Arial" w:hAnsi="Arial" w:cs="Arial"/>
        </w:rPr>
        <w:t> </w:t>
      </w:r>
      <w:r w:rsidRPr="00A270C5">
        <w:rPr>
          <w:rFonts w:ascii="Arial" w:hAnsi="Arial" w:cs="Arial"/>
        </w:rPr>
        <w:t>Ins</w:t>
      </w:r>
      <w:r w:rsidR="00D5423F">
        <w:rPr>
          <w:rFonts w:ascii="Arial" w:hAnsi="Arial" w:cs="Arial"/>
        </w:rPr>
        <w:t>pektora Nadzoru</w:t>
      </w:r>
      <w:r w:rsidR="0043282C" w:rsidRPr="00A270C5">
        <w:rPr>
          <w:rFonts w:ascii="Arial" w:hAnsi="Arial" w:cs="Arial"/>
        </w:rPr>
        <w:t>,</w:t>
      </w:r>
    </w:p>
    <w:p w14:paraId="1E8A90FD" w14:textId="1EE1C815" w:rsidR="00CA37BB" w:rsidRPr="00A270C5" w:rsidRDefault="00CA37BB" w:rsidP="00CB4B49">
      <w:pPr>
        <w:pStyle w:val="Akapitzlist"/>
        <w:numPr>
          <w:ilvl w:val="0"/>
          <w:numId w:val="29"/>
        </w:numPr>
        <w:spacing w:after="0" w:line="240" w:lineRule="auto"/>
        <w:ind w:left="1276" w:hanging="425"/>
        <w:contextualSpacing w:val="0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>Potwierdzone przez Kierownika Budowy zestawienie długości i średnic wybudowanej sieci wodociągowej z podziałem na wodociąg i przyłącza</w:t>
      </w:r>
      <w:r w:rsidR="0043282C" w:rsidRPr="00A270C5">
        <w:rPr>
          <w:rFonts w:ascii="Arial" w:hAnsi="Arial" w:cs="Arial"/>
        </w:rPr>
        <w:t>,</w:t>
      </w:r>
    </w:p>
    <w:p w14:paraId="44E8FEB2" w14:textId="62A9B219" w:rsidR="00CA37BB" w:rsidRPr="00A270C5" w:rsidRDefault="00CA37BB" w:rsidP="00CB4B49">
      <w:pPr>
        <w:pStyle w:val="Akapitzlist"/>
        <w:numPr>
          <w:ilvl w:val="0"/>
          <w:numId w:val="29"/>
        </w:numPr>
        <w:spacing w:after="0" w:line="240" w:lineRule="auto"/>
        <w:ind w:left="1276" w:hanging="425"/>
        <w:contextualSpacing w:val="0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 xml:space="preserve">Kopie rysunków z projektu budowlanego/wykonawczego (plany sytuacyjne </w:t>
      </w:r>
      <w:r w:rsidR="006816C3" w:rsidRPr="00A270C5">
        <w:rPr>
          <w:rFonts w:ascii="Arial" w:hAnsi="Arial" w:cs="Arial"/>
        </w:rPr>
        <w:br/>
      </w:r>
      <w:r w:rsidRPr="00A270C5">
        <w:rPr>
          <w:rFonts w:ascii="Arial" w:hAnsi="Arial" w:cs="Arial"/>
        </w:rPr>
        <w:t>i profile) z</w:t>
      </w:r>
      <w:r w:rsidR="00350498" w:rsidRPr="00A270C5">
        <w:rPr>
          <w:rFonts w:ascii="Arial" w:hAnsi="Arial" w:cs="Arial"/>
        </w:rPr>
        <w:t> </w:t>
      </w:r>
      <w:r w:rsidRPr="00A270C5">
        <w:rPr>
          <w:rFonts w:ascii="Arial" w:hAnsi="Arial" w:cs="Arial"/>
        </w:rPr>
        <w:t>naniesionymi zmianami potwierdzonymi przez Projektanta, Inspektora Nadzoru oraz rzeczoznawcę ppoż. (w przypadku zmian dotyczących hydrantów)</w:t>
      </w:r>
      <w:r w:rsidR="0043282C" w:rsidRPr="00A270C5">
        <w:rPr>
          <w:rFonts w:ascii="Arial" w:hAnsi="Arial" w:cs="Arial"/>
        </w:rPr>
        <w:t>,</w:t>
      </w:r>
    </w:p>
    <w:p w14:paraId="397FC2C3" w14:textId="76662765" w:rsidR="00CA37BB" w:rsidRPr="00A270C5" w:rsidRDefault="00CA37BB" w:rsidP="00CB4B49">
      <w:pPr>
        <w:pStyle w:val="Akapitzlist"/>
        <w:numPr>
          <w:ilvl w:val="0"/>
          <w:numId w:val="29"/>
        </w:numPr>
        <w:spacing w:after="0" w:line="240" w:lineRule="auto"/>
        <w:ind w:left="1276" w:hanging="425"/>
        <w:contextualSpacing w:val="0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>Protokół odbioru technicznego wystawiony przez właściwy Rejon</w:t>
      </w:r>
      <w:r w:rsidR="0043282C" w:rsidRPr="00A270C5">
        <w:rPr>
          <w:rFonts w:ascii="Arial" w:hAnsi="Arial" w:cs="Arial"/>
        </w:rPr>
        <w:t>,</w:t>
      </w:r>
    </w:p>
    <w:p w14:paraId="755F9358" w14:textId="48023CE3" w:rsidR="00CA37BB" w:rsidRPr="00A270C5" w:rsidRDefault="00CA37BB" w:rsidP="00CB4B49">
      <w:pPr>
        <w:pStyle w:val="Akapitzlist"/>
        <w:numPr>
          <w:ilvl w:val="0"/>
          <w:numId w:val="29"/>
        </w:numPr>
        <w:spacing w:after="0" w:line="240" w:lineRule="auto"/>
        <w:ind w:left="1276" w:hanging="425"/>
        <w:contextualSpacing w:val="0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>Protokół odbioru pasa drogowego i zajmowanych działek</w:t>
      </w:r>
      <w:r w:rsidR="0043282C" w:rsidRPr="00A270C5">
        <w:rPr>
          <w:rFonts w:ascii="Arial" w:hAnsi="Arial" w:cs="Arial"/>
        </w:rPr>
        <w:t>,</w:t>
      </w:r>
    </w:p>
    <w:p w14:paraId="6EA4955F" w14:textId="5FCBA995" w:rsidR="00CA37BB" w:rsidRPr="00A270C5" w:rsidRDefault="00CA37BB" w:rsidP="00CB4B49">
      <w:pPr>
        <w:pStyle w:val="Akapitzlist"/>
        <w:numPr>
          <w:ilvl w:val="0"/>
          <w:numId w:val="29"/>
        </w:numPr>
        <w:spacing w:after="0" w:line="240" w:lineRule="auto"/>
        <w:ind w:left="1276" w:hanging="425"/>
        <w:contextualSpacing w:val="0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t>Oświadczenie geodety o zgodności wykonania sieci z projektem i pozwoleniem oraz o</w:t>
      </w:r>
      <w:r w:rsidR="00350498" w:rsidRPr="00A270C5">
        <w:rPr>
          <w:rFonts w:ascii="Arial" w:hAnsi="Arial" w:cs="Arial"/>
        </w:rPr>
        <w:t> </w:t>
      </w:r>
      <w:r w:rsidRPr="00A270C5">
        <w:rPr>
          <w:rFonts w:ascii="Arial" w:hAnsi="Arial" w:cs="Arial"/>
        </w:rPr>
        <w:t>ewentualnych odstępstwach</w:t>
      </w:r>
      <w:r w:rsidR="0043282C" w:rsidRPr="00A270C5">
        <w:rPr>
          <w:rFonts w:ascii="Arial" w:hAnsi="Arial" w:cs="Arial"/>
        </w:rPr>
        <w:t>.</w:t>
      </w:r>
    </w:p>
    <w:p w14:paraId="28ED296D" w14:textId="16E161A1" w:rsidR="00CA37BB" w:rsidRPr="00A270C5" w:rsidRDefault="00CA37BB" w:rsidP="00D318F2">
      <w:pPr>
        <w:spacing w:after="0" w:line="240" w:lineRule="auto"/>
        <w:ind w:left="851"/>
        <w:jc w:val="both"/>
        <w:rPr>
          <w:rFonts w:ascii="Arial" w:hAnsi="Arial" w:cs="Arial"/>
          <w:b/>
          <w:bCs/>
          <w:u w:val="single"/>
        </w:rPr>
      </w:pPr>
      <w:r w:rsidRPr="00A270C5">
        <w:rPr>
          <w:rFonts w:ascii="Arial" w:hAnsi="Arial" w:cs="Arial"/>
          <w:b/>
          <w:bCs/>
          <w:u w:val="single"/>
        </w:rPr>
        <w:t>Warunkiem sporządzenia protokołu odbioru końcowego jest uzyskanie przez Wykonawcę Protokołu odbioru technicznego wystawionego przez właściwy Rejon Wydziału Sieci Wodociągowej ZWiK.</w:t>
      </w:r>
    </w:p>
    <w:p w14:paraId="5F6B148F" w14:textId="77777777" w:rsidR="00D318F2" w:rsidRPr="00A270C5" w:rsidRDefault="00D318F2" w:rsidP="00D318F2">
      <w:pPr>
        <w:spacing w:after="0" w:line="240" w:lineRule="auto"/>
        <w:ind w:left="851"/>
        <w:jc w:val="both"/>
        <w:rPr>
          <w:rFonts w:ascii="Arial" w:hAnsi="Arial" w:cs="Arial"/>
          <w:b/>
          <w:bCs/>
          <w:u w:val="single"/>
        </w:rPr>
      </w:pPr>
    </w:p>
    <w:p w14:paraId="4DF5B28D" w14:textId="22729954" w:rsidR="00362F8B" w:rsidRPr="00A270C5" w:rsidRDefault="00362F8B" w:rsidP="00CB4B49">
      <w:pPr>
        <w:pStyle w:val="Akapitzlist"/>
        <w:numPr>
          <w:ilvl w:val="0"/>
          <w:numId w:val="41"/>
        </w:numPr>
        <w:spacing w:after="0" w:line="240" w:lineRule="auto"/>
        <w:ind w:left="851" w:hanging="425"/>
        <w:contextualSpacing w:val="0"/>
        <w:jc w:val="both"/>
        <w:rPr>
          <w:rFonts w:ascii="Arial" w:hAnsi="Arial" w:cs="Arial"/>
          <w:b/>
          <w:bCs/>
          <w:u w:val="single"/>
        </w:rPr>
      </w:pPr>
      <w:r w:rsidRPr="00A270C5">
        <w:rPr>
          <w:rFonts w:ascii="Arial" w:hAnsi="Arial" w:cs="Arial"/>
          <w:b/>
          <w:bCs/>
          <w:u w:val="single"/>
        </w:rPr>
        <w:t>Koszty własne Wykonawcy</w:t>
      </w:r>
    </w:p>
    <w:p w14:paraId="65CFA702" w14:textId="77777777" w:rsidR="00362F8B" w:rsidRPr="00A270C5" w:rsidRDefault="00362F8B" w:rsidP="00CB4B49">
      <w:pPr>
        <w:suppressAutoHyphens/>
        <w:autoSpaceDE w:val="0"/>
        <w:spacing w:after="0" w:line="240" w:lineRule="auto"/>
        <w:ind w:left="143" w:firstLine="708"/>
        <w:jc w:val="both"/>
        <w:rPr>
          <w:rFonts w:ascii="Arial" w:hAnsi="Arial" w:cs="Arial"/>
          <w:lang w:eastAsia="ar-SA"/>
        </w:rPr>
      </w:pPr>
      <w:r w:rsidRPr="00A270C5">
        <w:rPr>
          <w:rFonts w:ascii="Arial" w:hAnsi="Arial" w:cs="Arial"/>
          <w:lang w:eastAsia="ar-SA"/>
        </w:rPr>
        <w:t>Wykonawca jest zobowiązany we własnym zakresie i na własny koszt do:</w:t>
      </w:r>
    </w:p>
    <w:p w14:paraId="6A46E51F" w14:textId="53C09588" w:rsidR="00362F8B" w:rsidRPr="00A270C5" w:rsidRDefault="00362F8B" w:rsidP="00CB4B49">
      <w:pPr>
        <w:numPr>
          <w:ilvl w:val="0"/>
          <w:numId w:val="44"/>
        </w:numPr>
        <w:suppressAutoHyphens/>
        <w:autoSpaceDE w:val="0"/>
        <w:spacing w:after="0" w:line="240" w:lineRule="auto"/>
        <w:ind w:left="1276" w:hanging="425"/>
        <w:jc w:val="both"/>
        <w:rPr>
          <w:rFonts w:ascii="Arial" w:hAnsi="Arial" w:cs="Arial"/>
          <w:lang w:eastAsia="ar-SA"/>
        </w:rPr>
      </w:pPr>
      <w:r w:rsidRPr="00A270C5">
        <w:rPr>
          <w:rFonts w:ascii="Arial" w:hAnsi="Arial" w:cs="Arial"/>
          <w:lang w:eastAsia="ar-SA"/>
        </w:rPr>
        <w:t>bezpośredniego zapoznania się z terenem budowy;</w:t>
      </w:r>
    </w:p>
    <w:p w14:paraId="3CD0B798" w14:textId="5D1E33D6" w:rsidR="00362F8B" w:rsidRPr="00A270C5" w:rsidRDefault="00362F8B" w:rsidP="00CB4B49">
      <w:pPr>
        <w:numPr>
          <w:ilvl w:val="0"/>
          <w:numId w:val="44"/>
        </w:numPr>
        <w:suppressAutoHyphens/>
        <w:autoSpaceDE w:val="0"/>
        <w:spacing w:after="0" w:line="240" w:lineRule="auto"/>
        <w:ind w:left="1276" w:hanging="425"/>
        <w:jc w:val="both"/>
        <w:rPr>
          <w:rFonts w:ascii="Arial" w:hAnsi="Arial" w:cs="Arial"/>
          <w:lang w:eastAsia="ar-SA"/>
        </w:rPr>
      </w:pPr>
      <w:r w:rsidRPr="00A270C5">
        <w:rPr>
          <w:rFonts w:ascii="Arial" w:hAnsi="Arial" w:cs="Arial"/>
          <w:lang w:eastAsia="ar-SA"/>
        </w:rPr>
        <w:t>sporządzenia projektu tymczasowej organizacji ruchu na czas wykonywania robót budowlanych wraz z niezbędnymi uzgodnieniami, oznakowaniem oraz przywróceniem oznakowania pierwotnego lub do wykonania stałej organizacji ruchu, jeżeli dokumentacja projektowa wymusi jej zmianę;</w:t>
      </w:r>
    </w:p>
    <w:p w14:paraId="6AB78E4D" w14:textId="44C67F0D" w:rsidR="00CA08A0" w:rsidRPr="00A270C5" w:rsidRDefault="00CA08A0" w:rsidP="00CB4B49">
      <w:pPr>
        <w:suppressAutoHyphens/>
        <w:autoSpaceDE w:val="0"/>
        <w:spacing w:after="0" w:line="240" w:lineRule="auto"/>
        <w:ind w:left="1276"/>
        <w:jc w:val="both"/>
        <w:rPr>
          <w:rFonts w:ascii="Arial" w:hAnsi="Arial" w:cs="Arial"/>
          <w:b/>
          <w:bCs/>
          <w:u w:val="single"/>
          <w:lang w:eastAsia="ar-SA"/>
        </w:rPr>
      </w:pPr>
      <w:r w:rsidRPr="00A270C5">
        <w:rPr>
          <w:rFonts w:ascii="Arial" w:hAnsi="Arial" w:cs="Arial"/>
          <w:b/>
          <w:bCs/>
          <w:u w:val="single"/>
          <w:lang w:eastAsia="ar-SA"/>
        </w:rPr>
        <w:t xml:space="preserve">UWAGA! Koszt sporządzenia czasowej organizacji ruchu należy ująć </w:t>
      </w:r>
      <w:r w:rsidR="00CB4B49" w:rsidRPr="00A270C5">
        <w:rPr>
          <w:rFonts w:ascii="Arial" w:hAnsi="Arial" w:cs="Arial"/>
          <w:b/>
          <w:bCs/>
          <w:u w:val="single"/>
          <w:lang w:eastAsia="ar-SA"/>
        </w:rPr>
        <w:br/>
      </w:r>
      <w:r w:rsidRPr="00A270C5">
        <w:rPr>
          <w:rFonts w:ascii="Arial" w:hAnsi="Arial" w:cs="Arial"/>
          <w:b/>
          <w:bCs/>
          <w:u w:val="single"/>
          <w:lang w:eastAsia="ar-SA"/>
        </w:rPr>
        <w:t>w kosztorysie ofertowym jako odrębną pozycję.</w:t>
      </w:r>
    </w:p>
    <w:p w14:paraId="00AFB6FC" w14:textId="64D05C27" w:rsidR="00827FFB" w:rsidRPr="00A270C5" w:rsidRDefault="00827FFB" w:rsidP="00CB4B49">
      <w:pPr>
        <w:numPr>
          <w:ilvl w:val="0"/>
          <w:numId w:val="44"/>
        </w:numPr>
        <w:suppressAutoHyphens/>
        <w:autoSpaceDE w:val="0"/>
        <w:spacing w:after="0" w:line="240" w:lineRule="auto"/>
        <w:ind w:left="1276" w:hanging="425"/>
        <w:jc w:val="both"/>
        <w:rPr>
          <w:rFonts w:ascii="Arial" w:hAnsi="Arial" w:cs="Arial"/>
          <w:lang w:eastAsia="ar-SA"/>
        </w:rPr>
      </w:pPr>
      <w:r w:rsidRPr="00A270C5">
        <w:rPr>
          <w:rFonts w:ascii="Arial" w:hAnsi="Arial" w:cs="Arial"/>
          <w:lang w:eastAsia="ar-SA"/>
        </w:rPr>
        <w:t>wystąpienia z wnioskiem do zarządcy drogi i pokrycia opłat za zajęcie pasa drogowego (koszty zajęcia pasa drogowego reguluje uchwała Rady Miasta nr XXVIII/567/04 z późn. zm.);</w:t>
      </w:r>
    </w:p>
    <w:p w14:paraId="3281FFC9" w14:textId="0E04F5B6" w:rsidR="00827FFB" w:rsidRPr="00A270C5" w:rsidRDefault="001C2F5B" w:rsidP="00CB4B49">
      <w:pPr>
        <w:numPr>
          <w:ilvl w:val="0"/>
          <w:numId w:val="44"/>
        </w:numPr>
        <w:suppressAutoHyphens/>
        <w:autoSpaceDE w:val="0"/>
        <w:spacing w:after="0" w:line="240" w:lineRule="auto"/>
        <w:ind w:left="1276" w:hanging="425"/>
        <w:jc w:val="both"/>
        <w:rPr>
          <w:rFonts w:ascii="Arial" w:hAnsi="Arial" w:cs="Arial"/>
          <w:lang w:eastAsia="ar-SA"/>
        </w:rPr>
      </w:pPr>
      <w:r w:rsidRPr="00A270C5">
        <w:rPr>
          <w:rFonts w:ascii="Arial" w:hAnsi="Arial" w:cs="Arial"/>
          <w:lang w:eastAsia="ar-SA"/>
        </w:rPr>
        <w:t>w</w:t>
      </w:r>
      <w:r w:rsidR="00827FFB" w:rsidRPr="00A270C5">
        <w:rPr>
          <w:rFonts w:ascii="Arial" w:hAnsi="Arial" w:cs="Arial"/>
          <w:lang w:eastAsia="ar-SA"/>
        </w:rPr>
        <w:t xml:space="preserve"> przypadku konieczności tymczasowego zajęcia działek przyległych do terenu inwestycji, dokonania uzgodnień z ich właścicielami i pokrycia w całości opłat </w:t>
      </w:r>
      <w:r w:rsidR="00CB4B49" w:rsidRPr="00A270C5">
        <w:rPr>
          <w:rFonts w:ascii="Arial" w:hAnsi="Arial" w:cs="Arial"/>
          <w:lang w:eastAsia="ar-SA"/>
        </w:rPr>
        <w:br/>
      </w:r>
      <w:r w:rsidR="00827FFB" w:rsidRPr="00A270C5">
        <w:rPr>
          <w:rFonts w:ascii="Arial" w:hAnsi="Arial" w:cs="Arial"/>
          <w:lang w:eastAsia="ar-SA"/>
        </w:rPr>
        <w:t>z tym związanych</w:t>
      </w:r>
      <w:r w:rsidRPr="00A270C5">
        <w:rPr>
          <w:rFonts w:ascii="Arial" w:hAnsi="Arial" w:cs="Arial"/>
          <w:lang w:eastAsia="ar-SA"/>
        </w:rPr>
        <w:t>;</w:t>
      </w:r>
    </w:p>
    <w:p w14:paraId="22CF38E6" w14:textId="6F52EE61" w:rsidR="005627C9" w:rsidRPr="00A270C5" w:rsidRDefault="00484B95" w:rsidP="00CB4B49">
      <w:pPr>
        <w:numPr>
          <w:ilvl w:val="0"/>
          <w:numId w:val="44"/>
        </w:numPr>
        <w:suppressAutoHyphens/>
        <w:autoSpaceDE w:val="0"/>
        <w:spacing w:after="0" w:line="240" w:lineRule="auto"/>
        <w:ind w:left="1276" w:hanging="425"/>
        <w:jc w:val="both"/>
        <w:rPr>
          <w:rFonts w:ascii="Arial" w:hAnsi="Arial" w:cs="Arial"/>
          <w:lang w:eastAsia="ar-SA"/>
        </w:rPr>
      </w:pPr>
      <w:r w:rsidRPr="00A270C5">
        <w:rPr>
          <w:rFonts w:ascii="Arial" w:hAnsi="Arial" w:cs="Arial"/>
          <w:lang w:eastAsia="ar-SA"/>
        </w:rPr>
        <w:t xml:space="preserve">pokrycia kosztów zorganizowania objazdów na czas trwania budowy </w:t>
      </w:r>
      <w:r w:rsidR="00CB4B49" w:rsidRPr="00A270C5">
        <w:rPr>
          <w:rFonts w:ascii="Arial" w:hAnsi="Arial" w:cs="Arial"/>
          <w:lang w:eastAsia="ar-SA"/>
        </w:rPr>
        <w:br/>
      </w:r>
      <w:r w:rsidRPr="00A270C5">
        <w:rPr>
          <w:rFonts w:ascii="Arial" w:hAnsi="Arial" w:cs="Arial"/>
          <w:lang w:eastAsia="ar-SA"/>
        </w:rPr>
        <w:t>w przypadku jeśli okażą się niezbędne ze względu na zastosowaną technologię wykonania robót,</w:t>
      </w:r>
    </w:p>
    <w:p w14:paraId="2E201A30" w14:textId="5C39A466" w:rsidR="00362F8B" w:rsidRPr="00A270C5" w:rsidRDefault="00362F8B" w:rsidP="00CB4B49">
      <w:pPr>
        <w:numPr>
          <w:ilvl w:val="0"/>
          <w:numId w:val="44"/>
        </w:numPr>
        <w:suppressAutoHyphens/>
        <w:autoSpaceDE w:val="0"/>
        <w:spacing w:after="0" w:line="240" w:lineRule="auto"/>
        <w:ind w:left="1276" w:hanging="425"/>
        <w:jc w:val="both"/>
        <w:rPr>
          <w:rFonts w:ascii="Arial" w:hAnsi="Arial" w:cs="Arial"/>
          <w:lang w:eastAsia="ar-SA"/>
        </w:rPr>
      </w:pPr>
      <w:r w:rsidRPr="00A270C5">
        <w:rPr>
          <w:rFonts w:ascii="Arial" w:hAnsi="Arial" w:cs="Arial"/>
          <w:lang w:eastAsia="ar-SA"/>
        </w:rPr>
        <w:t>zapewnienia bezpieczeństwa pieszych i pojazdów przez dostarczenie, zainstalowanie i</w:t>
      </w:r>
      <w:r w:rsidR="00350498" w:rsidRPr="00A270C5">
        <w:rPr>
          <w:rFonts w:ascii="Arial" w:hAnsi="Arial" w:cs="Arial"/>
          <w:lang w:eastAsia="ar-SA"/>
        </w:rPr>
        <w:t> </w:t>
      </w:r>
      <w:r w:rsidRPr="00A270C5">
        <w:rPr>
          <w:rFonts w:ascii="Arial" w:hAnsi="Arial" w:cs="Arial"/>
          <w:lang w:eastAsia="ar-SA"/>
        </w:rPr>
        <w:t>obsługę wszystkich tymczasowych urządzeń zabezpieczających (zapory, światła ostrzegawcze, sygnały etc.); zabezpieczenia i zapewnienia stałych warunków widoczności tych zapór i znaków w dzień i w nocy;</w:t>
      </w:r>
    </w:p>
    <w:p w14:paraId="2099605B" w14:textId="77777777" w:rsidR="00362F8B" w:rsidRPr="00A270C5" w:rsidRDefault="00362F8B" w:rsidP="00CB4B49">
      <w:pPr>
        <w:numPr>
          <w:ilvl w:val="0"/>
          <w:numId w:val="44"/>
        </w:numPr>
        <w:suppressAutoHyphens/>
        <w:autoSpaceDE w:val="0"/>
        <w:spacing w:after="0" w:line="240" w:lineRule="auto"/>
        <w:ind w:left="1276" w:hanging="425"/>
        <w:jc w:val="both"/>
        <w:rPr>
          <w:rFonts w:ascii="Arial" w:hAnsi="Arial" w:cs="Arial"/>
          <w:lang w:eastAsia="ar-SA"/>
        </w:rPr>
      </w:pPr>
      <w:r w:rsidRPr="00A270C5">
        <w:rPr>
          <w:rFonts w:ascii="Arial" w:hAnsi="Arial" w:cs="Arial"/>
          <w:lang w:eastAsia="ar-SA"/>
        </w:rPr>
        <w:t>dbania o stan i czystość urządzeń bezpieczeństwa ruchu drogowego;</w:t>
      </w:r>
    </w:p>
    <w:p w14:paraId="37125063" w14:textId="77777777" w:rsidR="00362F8B" w:rsidRPr="00A270C5" w:rsidRDefault="00362F8B" w:rsidP="00CB4B49">
      <w:pPr>
        <w:numPr>
          <w:ilvl w:val="0"/>
          <w:numId w:val="44"/>
        </w:numPr>
        <w:suppressAutoHyphens/>
        <w:autoSpaceDE w:val="0"/>
        <w:spacing w:after="0" w:line="240" w:lineRule="auto"/>
        <w:ind w:left="1276" w:hanging="425"/>
        <w:jc w:val="both"/>
        <w:rPr>
          <w:rFonts w:ascii="Arial" w:hAnsi="Arial" w:cs="Arial"/>
          <w:lang w:eastAsia="ar-SA"/>
        </w:rPr>
      </w:pPr>
      <w:r w:rsidRPr="00A270C5">
        <w:rPr>
          <w:rFonts w:ascii="Arial" w:hAnsi="Arial" w:cs="Arial"/>
          <w:lang w:eastAsia="ar-SA"/>
        </w:rPr>
        <w:t>zabezpieczenia w czasie prowadzenia robót budowlanych istniejącego oznakowania pionowego; w razie konieczności demontażu i ponownego zamontowania po zakończeniu robót budowlanych;</w:t>
      </w:r>
    </w:p>
    <w:p w14:paraId="54A2AAD3" w14:textId="77777777" w:rsidR="00362F8B" w:rsidRPr="00A270C5" w:rsidRDefault="00362F8B" w:rsidP="00CB4B49">
      <w:pPr>
        <w:numPr>
          <w:ilvl w:val="0"/>
          <w:numId w:val="44"/>
        </w:numPr>
        <w:suppressAutoHyphens/>
        <w:autoSpaceDE w:val="0"/>
        <w:spacing w:after="0" w:line="240" w:lineRule="auto"/>
        <w:ind w:left="1276" w:hanging="425"/>
        <w:jc w:val="both"/>
        <w:rPr>
          <w:rFonts w:ascii="Arial" w:hAnsi="Arial" w:cs="Arial"/>
          <w:lang w:eastAsia="ar-SA"/>
        </w:rPr>
      </w:pPr>
      <w:r w:rsidRPr="00A270C5">
        <w:rPr>
          <w:rFonts w:ascii="Arial" w:hAnsi="Arial" w:cs="Arial"/>
        </w:rPr>
        <w:t xml:space="preserve">zabezpieczenia </w:t>
      </w:r>
      <w:r w:rsidRPr="00A270C5">
        <w:rPr>
          <w:rFonts w:ascii="Arial" w:hAnsi="Arial" w:cs="Arial"/>
          <w:lang w:eastAsia="ar-SA"/>
        </w:rPr>
        <w:t xml:space="preserve">w czasie prowadzenia robót budowlanych </w:t>
      </w:r>
      <w:r w:rsidRPr="00A270C5">
        <w:rPr>
          <w:rFonts w:ascii="Arial" w:hAnsi="Arial" w:cs="Arial"/>
        </w:rPr>
        <w:t>istniejącego uzbrojenia oraz istniejących obiektów;</w:t>
      </w:r>
    </w:p>
    <w:p w14:paraId="7F8037B7" w14:textId="43959E07" w:rsidR="00362F8B" w:rsidRPr="00A270C5" w:rsidRDefault="00362F8B" w:rsidP="00CB4B49">
      <w:pPr>
        <w:numPr>
          <w:ilvl w:val="0"/>
          <w:numId w:val="44"/>
        </w:numPr>
        <w:suppressAutoHyphens/>
        <w:autoSpaceDE w:val="0"/>
        <w:spacing w:after="0" w:line="240" w:lineRule="auto"/>
        <w:ind w:left="1276" w:hanging="425"/>
        <w:jc w:val="both"/>
        <w:rPr>
          <w:rFonts w:ascii="Arial" w:hAnsi="Arial" w:cs="Arial"/>
          <w:lang w:eastAsia="ar-SA"/>
        </w:rPr>
      </w:pPr>
      <w:r w:rsidRPr="00A270C5">
        <w:rPr>
          <w:rFonts w:ascii="Arial" w:hAnsi="Arial" w:cs="Arial"/>
        </w:rPr>
        <w:t>zapewnienia nadzoru użytkowników infrastruktury podziemnej i nadziemnej</w:t>
      </w:r>
      <w:r w:rsidR="00CC3D4C" w:rsidRPr="00A270C5">
        <w:rPr>
          <w:rFonts w:ascii="Arial" w:hAnsi="Arial" w:cs="Arial"/>
        </w:rPr>
        <w:t xml:space="preserve"> (jeśli wymagany)</w:t>
      </w:r>
      <w:r w:rsidRPr="00A270C5">
        <w:rPr>
          <w:rFonts w:ascii="Arial" w:hAnsi="Arial" w:cs="Arial"/>
        </w:rPr>
        <w:t>,</w:t>
      </w:r>
    </w:p>
    <w:p w14:paraId="74E66A3A" w14:textId="77777777" w:rsidR="00362F8B" w:rsidRPr="00A270C5" w:rsidRDefault="00362F8B" w:rsidP="00CB4B49">
      <w:pPr>
        <w:pStyle w:val="Akapitzlist"/>
        <w:numPr>
          <w:ilvl w:val="0"/>
          <w:numId w:val="44"/>
        </w:numPr>
        <w:spacing w:after="0" w:line="240" w:lineRule="auto"/>
        <w:ind w:left="1276" w:hanging="425"/>
        <w:contextualSpacing w:val="0"/>
        <w:jc w:val="both"/>
        <w:rPr>
          <w:rFonts w:ascii="Arial" w:hAnsi="Arial" w:cs="Arial"/>
        </w:rPr>
      </w:pPr>
      <w:r w:rsidRPr="00A270C5">
        <w:rPr>
          <w:rFonts w:ascii="Arial" w:hAnsi="Arial" w:cs="Arial"/>
        </w:rPr>
        <w:lastRenderedPageBreak/>
        <w:t>wykonania odkrywek elementów robót budzących wątpliwości w celu sprawdzenia jakości ich wykonania, jeżeli wykonanie tych robót nie zostało zgłoszone do sprawdzenia przed ich zakryciem;</w:t>
      </w:r>
    </w:p>
    <w:p w14:paraId="468631ED" w14:textId="77777777" w:rsidR="00362F8B" w:rsidRPr="00A270C5" w:rsidRDefault="00362F8B" w:rsidP="00CB4B49">
      <w:pPr>
        <w:numPr>
          <w:ilvl w:val="0"/>
          <w:numId w:val="44"/>
        </w:numPr>
        <w:suppressAutoHyphens/>
        <w:autoSpaceDE w:val="0"/>
        <w:spacing w:after="0" w:line="240" w:lineRule="auto"/>
        <w:ind w:left="1276" w:hanging="425"/>
        <w:jc w:val="both"/>
        <w:rPr>
          <w:rFonts w:ascii="Arial" w:hAnsi="Arial" w:cs="Arial"/>
          <w:lang w:eastAsia="ar-SA"/>
        </w:rPr>
      </w:pPr>
      <w:r w:rsidRPr="00A270C5">
        <w:rPr>
          <w:rFonts w:ascii="Arial" w:hAnsi="Arial" w:cs="Arial"/>
          <w:lang w:eastAsia="ar-SA"/>
        </w:rPr>
        <w:t>usunięcia wbudowanego materiału, który nie został uprzednio zatwierdzony przez Zamawiającego;</w:t>
      </w:r>
    </w:p>
    <w:p w14:paraId="25361882" w14:textId="1F3FFF5A" w:rsidR="00362F8B" w:rsidRPr="00A270C5" w:rsidRDefault="00362F8B" w:rsidP="00CB4B49">
      <w:pPr>
        <w:numPr>
          <w:ilvl w:val="0"/>
          <w:numId w:val="44"/>
        </w:numPr>
        <w:suppressAutoHyphens/>
        <w:autoSpaceDE w:val="0"/>
        <w:spacing w:after="0" w:line="240" w:lineRule="auto"/>
        <w:ind w:left="1276" w:hanging="425"/>
        <w:jc w:val="both"/>
        <w:rPr>
          <w:rFonts w:ascii="Arial" w:hAnsi="Arial" w:cs="Arial"/>
          <w:lang w:eastAsia="ar-SA"/>
        </w:rPr>
      </w:pPr>
      <w:r w:rsidRPr="00A270C5">
        <w:rPr>
          <w:rFonts w:ascii="Arial" w:hAnsi="Arial" w:cs="Arial"/>
        </w:rPr>
        <w:t xml:space="preserve">wykonania na żądanie </w:t>
      </w:r>
      <w:r w:rsidR="00E53918" w:rsidRPr="00A270C5">
        <w:rPr>
          <w:rFonts w:ascii="Arial" w:hAnsi="Arial" w:cs="Arial"/>
        </w:rPr>
        <w:t>I</w:t>
      </w:r>
      <w:r w:rsidRPr="00A270C5">
        <w:rPr>
          <w:rFonts w:ascii="Arial" w:hAnsi="Arial" w:cs="Arial"/>
        </w:rPr>
        <w:t>nspektora Nadzoru</w:t>
      </w:r>
      <w:r w:rsidR="00E53918" w:rsidRPr="00A270C5">
        <w:rPr>
          <w:rFonts w:ascii="Arial" w:hAnsi="Arial" w:cs="Arial"/>
        </w:rPr>
        <w:t xml:space="preserve"> Inwestorskiego</w:t>
      </w:r>
      <w:r w:rsidRPr="00A270C5">
        <w:rPr>
          <w:rFonts w:ascii="Arial" w:hAnsi="Arial" w:cs="Arial"/>
        </w:rPr>
        <w:t>, Zamawiającego lub jego personelu, dodatkowych pomiarów sprawdzających, jeśli wykażą one, że pomiary zasadnicze były nieprawidłowe;</w:t>
      </w:r>
    </w:p>
    <w:p w14:paraId="2756EAAD" w14:textId="3C15C3B3" w:rsidR="00362F8B" w:rsidRPr="00A270C5" w:rsidRDefault="00362F8B" w:rsidP="00CB4B49">
      <w:pPr>
        <w:numPr>
          <w:ilvl w:val="0"/>
          <w:numId w:val="44"/>
        </w:numPr>
        <w:suppressAutoHyphens/>
        <w:autoSpaceDE w:val="0"/>
        <w:spacing w:after="0" w:line="240" w:lineRule="auto"/>
        <w:ind w:left="1276" w:hanging="425"/>
        <w:jc w:val="both"/>
        <w:rPr>
          <w:rFonts w:ascii="Arial" w:hAnsi="Arial" w:cs="Arial"/>
          <w:lang w:eastAsia="ar-SA"/>
        </w:rPr>
      </w:pPr>
      <w:r w:rsidRPr="00A270C5">
        <w:rPr>
          <w:rFonts w:ascii="Arial" w:hAnsi="Arial" w:cs="Arial"/>
          <w:lang w:eastAsia="ar-SA"/>
        </w:rPr>
        <w:t>wykonania pomiarów geodezyjnych – inwentaryzacji zanikających prac, pomiarów powykonawczych łącznie z kompletną mapą powykonawczą;</w:t>
      </w:r>
    </w:p>
    <w:p w14:paraId="2A017B1A" w14:textId="6C3C7F34" w:rsidR="007B05E2" w:rsidRPr="00A270C5" w:rsidRDefault="007B05E2" w:rsidP="00CB4B49">
      <w:pPr>
        <w:numPr>
          <w:ilvl w:val="0"/>
          <w:numId w:val="44"/>
        </w:numPr>
        <w:suppressAutoHyphens/>
        <w:autoSpaceDE w:val="0"/>
        <w:spacing w:after="0" w:line="240" w:lineRule="auto"/>
        <w:ind w:left="1276" w:hanging="425"/>
        <w:jc w:val="both"/>
        <w:rPr>
          <w:rFonts w:ascii="Arial" w:hAnsi="Arial" w:cs="Arial"/>
          <w:lang w:eastAsia="ar-SA"/>
        </w:rPr>
      </w:pPr>
      <w:r w:rsidRPr="00A270C5">
        <w:rPr>
          <w:rFonts w:ascii="Arial" w:hAnsi="Arial" w:cs="Arial"/>
          <w:lang w:eastAsia="ar-SA"/>
        </w:rPr>
        <w:t>wykonanie pełnych badań próbki wody w laboratorium ZWiK Szczecin;</w:t>
      </w:r>
    </w:p>
    <w:p w14:paraId="4C75B235" w14:textId="77777777" w:rsidR="00362F8B" w:rsidRPr="00A270C5" w:rsidRDefault="00362F8B" w:rsidP="00CB4B49">
      <w:pPr>
        <w:numPr>
          <w:ilvl w:val="0"/>
          <w:numId w:val="44"/>
        </w:numPr>
        <w:suppressAutoHyphens/>
        <w:autoSpaceDE w:val="0"/>
        <w:spacing w:after="0" w:line="240" w:lineRule="auto"/>
        <w:ind w:left="1276" w:hanging="425"/>
        <w:jc w:val="both"/>
        <w:rPr>
          <w:rFonts w:ascii="Arial" w:hAnsi="Arial" w:cs="Arial"/>
          <w:lang w:eastAsia="ar-SA"/>
        </w:rPr>
      </w:pPr>
      <w:r w:rsidRPr="00A270C5">
        <w:rPr>
          <w:rFonts w:ascii="Arial" w:hAnsi="Arial" w:cs="Arial"/>
          <w:lang w:eastAsia="ar-SA"/>
        </w:rPr>
        <w:t>wykonania dokumentacji powykonawczej;</w:t>
      </w:r>
    </w:p>
    <w:p w14:paraId="5A428068" w14:textId="33D7B321" w:rsidR="00362F8B" w:rsidRPr="00A270C5" w:rsidRDefault="00362F8B" w:rsidP="00CB4B49">
      <w:pPr>
        <w:pStyle w:val="Akapitzlist"/>
        <w:numPr>
          <w:ilvl w:val="0"/>
          <w:numId w:val="44"/>
        </w:numPr>
        <w:suppressAutoHyphens/>
        <w:spacing w:after="0" w:line="240" w:lineRule="auto"/>
        <w:ind w:left="1276" w:hanging="425"/>
        <w:contextualSpacing w:val="0"/>
        <w:jc w:val="both"/>
        <w:rPr>
          <w:rFonts w:ascii="Arial" w:hAnsi="Arial" w:cs="Arial"/>
          <w:lang w:eastAsia="ar-SA"/>
        </w:rPr>
      </w:pPr>
      <w:r w:rsidRPr="00A270C5">
        <w:rPr>
          <w:rFonts w:ascii="Arial" w:hAnsi="Arial" w:cs="Arial"/>
          <w:lang w:eastAsia="ar-SA"/>
        </w:rPr>
        <w:t>poniesienia innych kosztów niezbędnych do zrealizowania przedmiotu zamówienia.</w:t>
      </w:r>
    </w:p>
    <w:sectPr w:rsidR="00362F8B" w:rsidRPr="00A270C5" w:rsidSect="00D42B2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02353" w14:textId="77777777" w:rsidR="0083336C" w:rsidRDefault="0083336C" w:rsidP="00EE5298">
      <w:pPr>
        <w:spacing w:after="0" w:line="240" w:lineRule="auto"/>
      </w:pPr>
      <w:r>
        <w:separator/>
      </w:r>
    </w:p>
  </w:endnote>
  <w:endnote w:type="continuationSeparator" w:id="0">
    <w:p w14:paraId="4DE4BAA1" w14:textId="77777777" w:rsidR="0083336C" w:rsidRDefault="0083336C" w:rsidP="00EE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B3455" w14:textId="77777777" w:rsidR="001F130C" w:rsidRDefault="001F13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812170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90AA2FD" w14:textId="58A8759C" w:rsidR="0083336C" w:rsidRDefault="0083336C">
            <w:pPr>
              <w:pStyle w:val="Stopka"/>
              <w:jc w:val="center"/>
            </w:pPr>
            <w:r w:rsidRPr="00D42B22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D42B2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D42B22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D42B2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D5423F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D42B2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D42B22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D42B2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D42B22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D42B2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D5423F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8</w:t>
            </w:r>
            <w:r w:rsidRPr="00D42B2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4AB65D4" w14:textId="77777777" w:rsidR="0083336C" w:rsidRDefault="0083336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95BC6" w14:textId="77777777" w:rsidR="001F130C" w:rsidRDefault="001F13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1FDAC" w14:textId="77777777" w:rsidR="0083336C" w:rsidRDefault="0083336C" w:rsidP="00EE5298">
      <w:pPr>
        <w:spacing w:after="0" w:line="240" w:lineRule="auto"/>
      </w:pPr>
      <w:r>
        <w:separator/>
      </w:r>
    </w:p>
  </w:footnote>
  <w:footnote w:type="continuationSeparator" w:id="0">
    <w:p w14:paraId="12C8C35A" w14:textId="77777777" w:rsidR="0083336C" w:rsidRDefault="0083336C" w:rsidP="00EE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60571" w14:textId="77777777" w:rsidR="001F130C" w:rsidRDefault="001F130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D00CC" w14:textId="18F3A974" w:rsidR="0083336C" w:rsidRPr="00D42B22" w:rsidRDefault="0083336C">
    <w:pPr>
      <w:pStyle w:val="Nagwek"/>
      <w:rPr>
        <w:rFonts w:ascii="Arial" w:hAnsi="Arial" w:cs="Arial"/>
        <w:b/>
        <w:bCs/>
        <w:sz w:val="20"/>
        <w:szCs w:val="20"/>
      </w:rPr>
    </w:pPr>
    <w:r>
      <w:rPr>
        <w:rFonts w:ascii="Arial" w:hAnsi="Arial" w:cs="Arial"/>
        <w:b/>
        <w:bCs/>
        <w:sz w:val="20"/>
        <w:szCs w:val="20"/>
      </w:rPr>
      <w:t xml:space="preserve">Nr sprawy: </w:t>
    </w:r>
    <w:r w:rsidR="001F130C">
      <w:rPr>
        <w:rFonts w:ascii="Arial" w:hAnsi="Arial" w:cs="Arial"/>
        <w:b/>
        <w:bCs/>
        <w:sz w:val="20"/>
        <w:szCs w:val="20"/>
      </w:rPr>
      <w:t>22</w:t>
    </w:r>
    <w:r w:rsidRPr="00D42B22">
      <w:rPr>
        <w:rFonts w:ascii="Arial" w:hAnsi="Arial" w:cs="Arial"/>
        <w:b/>
        <w:bCs/>
        <w:sz w:val="20"/>
        <w:szCs w:val="20"/>
      </w:rPr>
      <w:t xml:space="preserve">/2026 </w:t>
    </w:r>
    <w:r>
      <w:rPr>
        <w:rFonts w:ascii="Arial" w:hAnsi="Arial" w:cs="Arial"/>
        <w:b/>
        <w:bCs/>
        <w:sz w:val="20"/>
        <w:szCs w:val="20"/>
      </w:rPr>
      <w:t xml:space="preserve">                                                                                          </w:t>
    </w:r>
    <w:r w:rsidRPr="00D42B22">
      <w:rPr>
        <w:rFonts w:ascii="Arial" w:hAnsi="Arial" w:cs="Arial"/>
        <w:b/>
        <w:bCs/>
        <w:sz w:val="20"/>
        <w:szCs w:val="20"/>
      </w:rPr>
      <w:t>Załącznik nr 5 do SWZ</w:t>
    </w:r>
  </w:p>
  <w:p w14:paraId="52628363" w14:textId="3591AD2A" w:rsidR="0083336C" w:rsidRPr="00E444F3" w:rsidRDefault="0083336C" w:rsidP="00E5572B">
    <w:pPr>
      <w:pStyle w:val="Akapitzlist"/>
      <w:suppressAutoHyphens/>
      <w:spacing w:before="120" w:after="120"/>
      <w:jc w:val="center"/>
      <w:rPr>
        <w:rFonts w:cstheme="minorHAnsi"/>
        <w:b/>
        <w:bCs/>
        <w:i/>
        <w:color w:val="BFBFBF" w:themeColor="background1" w:themeShade="BF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D8CF6" w14:textId="77777777" w:rsidR="001F130C" w:rsidRDefault="001F13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252FE"/>
    <w:multiLevelType w:val="hybridMultilevel"/>
    <w:tmpl w:val="61F8EE16"/>
    <w:lvl w:ilvl="0" w:tplc="9B742A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6A06F9"/>
    <w:multiLevelType w:val="hybridMultilevel"/>
    <w:tmpl w:val="43269CF8"/>
    <w:lvl w:ilvl="0" w:tplc="2BEA1A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D38E9"/>
    <w:multiLevelType w:val="hybridMultilevel"/>
    <w:tmpl w:val="DD8829E0"/>
    <w:lvl w:ilvl="0" w:tplc="2BEA1A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A09E9"/>
    <w:multiLevelType w:val="hybridMultilevel"/>
    <w:tmpl w:val="DB2A9010"/>
    <w:lvl w:ilvl="0" w:tplc="9B742A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068C7"/>
    <w:multiLevelType w:val="hybridMultilevel"/>
    <w:tmpl w:val="F542689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291701B"/>
    <w:multiLevelType w:val="hybridMultilevel"/>
    <w:tmpl w:val="132A7A30"/>
    <w:lvl w:ilvl="0" w:tplc="575CFC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F159FE"/>
    <w:multiLevelType w:val="hybridMultilevel"/>
    <w:tmpl w:val="59520D22"/>
    <w:lvl w:ilvl="0" w:tplc="2BEA1A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9D590E"/>
    <w:multiLevelType w:val="hybridMultilevel"/>
    <w:tmpl w:val="8416B3D6"/>
    <w:lvl w:ilvl="0" w:tplc="2BEA1A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61BE6"/>
    <w:multiLevelType w:val="hybridMultilevel"/>
    <w:tmpl w:val="35F438A8"/>
    <w:lvl w:ilvl="0" w:tplc="0415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decimal"/>
      <w:lvlText w:val="%2)"/>
      <w:lvlJc w:val="left"/>
      <w:pPr>
        <w:tabs>
          <w:tab w:val="num" w:pos="2498"/>
        </w:tabs>
        <w:ind w:left="2498" w:hanging="360"/>
      </w:pPr>
      <w:rPr>
        <w:rFonts w:cs="Times New Roman"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  <w:rPr>
        <w:rFonts w:cs="Times New Roman"/>
      </w:rPr>
    </w:lvl>
  </w:abstractNum>
  <w:abstractNum w:abstractNumId="9" w15:restartNumberingAfterBreak="0">
    <w:nsid w:val="1C190F65"/>
    <w:multiLevelType w:val="hybridMultilevel"/>
    <w:tmpl w:val="974A704A"/>
    <w:lvl w:ilvl="0" w:tplc="9B742AFA">
      <w:start w:val="1"/>
      <w:numFmt w:val="bullet"/>
      <w:lvlText w:val=""/>
      <w:lvlJc w:val="left"/>
      <w:pPr>
        <w:ind w:left="7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0" w15:restartNumberingAfterBreak="0">
    <w:nsid w:val="1C6B7B49"/>
    <w:multiLevelType w:val="hybridMultilevel"/>
    <w:tmpl w:val="B3A8DB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6E2BD8"/>
    <w:multiLevelType w:val="hybridMultilevel"/>
    <w:tmpl w:val="6FE4167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DBA238B"/>
    <w:multiLevelType w:val="hybridMultilevel"/>
    <w:tmpl w:val="1472C1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F66AA6"/>
    <w:multiLevelType w:val="hybridMultilevel"/>
    <w:tmpl w:val="B896F2E4"/>
    <w:lvl w:ilvl="0" w:tplc="9B742A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F35917"/>
    <w:multiLevelType w:val="hybridMultilevel"/>
    <w:tmpl w:val="795C31DE"/>
    <w:name w:val="WW8Num188232"/>
    <w:lvl w:ilvl="0" w:tplc="04150017">
      <w:start w:val="1"/>
      <w:numFmt w:val="lowerLetter"/>
      <w:lvlText w:val="%1)"/>
      <w:lvlJc w:val="left"/>
      <w:pPr>
        <w:ind w:left="5040" w:hanging="360"/>
      </w:pPr>
      <w:rPr>
        <w:rFonts w:cs="Times New Roman"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8640"/>
        </w:tabs>
        <w:ind w:left="86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9360"/>
        </w:tabs>
        <w:ind w:left="93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10080"/>
        </w:tabs>
        <w:ind w:left="100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10800"/>
        </w:tabs>
        <w:ind w:left="10800" w:hanging="180"/>
      </w:pPr>
      <w:rPr>
        <w:rFonts w:cs="Times New Roman"/>
      </w:rPr>
    </w:lvl>
  </w:abstractNum>
  <w:abstractNum w:abstractNumId="15" w15:restartNumberingAfterBreak="0">
    <w:nsid w:val="267A4D87"/>
    <w:multiLevelType w:val="hybridMultilevel"/>
    <w:tmpl w:val="E59AC0A0"/>
    <w:lvl w:ilvl="0" w:tplc="9B742A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6F216E"/>
    <w:multiLevelType w:val="hybridMultilevel"/>
    <w:tmpl w:val="7E0621A6"/>
    <w:lvl w:ilvl="0" w:tplc="9B742A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2E45F5"/>
    <w:multiLevelType w:val="hybridMultilevel"/>
    <w:tmpl w:val="FAF42B6C"/>
    <w:lvl w:ilvl="0" w:tplc="1186BCE6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AB76EC"/>
    <w:multiLevelType w:val="hybridMultilevel"/>
    <w:tmpl w:val="1E20FB4E"/>
    <w:lvl w:ilvl="0" w:tplc="63D0910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7E1546"/>
    <w:multiLevelType w:val="hybridMultilevel"/>
    <w:tmpl w:val="C3E857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BB2046"/>
    <w:multiLevelType w:val="hybridMultilevel"/>
    <w:tmpl w:val="649E8338"/>
    <w:lvl w:ilvl="0" w:tplc="123A8F2E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F8790D"/>
    <w:multiLevelType w:val="hybridMultilevel"/>
    <w:tmpl w:val="75C45C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422E5C"/>
    <w:multiLevelType w:val="hybridMultilevel"/>
    <w:tmpl w:val="401839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63519A"/>
    <w:multiLevelType w:val="hybridMultilevel"/>
    <w:tmpl w:val="9F6EDA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1526D2"/>
    <w:multiLevelType w:val="hybridMultilevel"/>
    <w:tmpl w:val="FD3EC380"/>
    <w:lvl w:ilvl="0" w:tplc="730296B8">
      <w:start w:val="1"/>
      <w:numFmt w:val="bullet"/>
      <w:lvlText w:val=""/>
      <w:lvlJc w:val="left"/>
      <w:pPr>
        <w:tabs>
          <w:tab w:val="num" w:pos="1463"/>
        </w:tabs>
        <w:ind w:left="1463" w:hanging="360"/>
      </w:pPr>
      <w:rPr>
        <w:rFonts w:ascii="Symbol" w:hAnsi="Symbol" w:hint="default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903"/>
        </w:tabs>
        <w:ind w:left="29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23"/>
        </w:tabs>
        <w:ind w:left="36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43"/>
        </w:tabs>
        <w:ind w:left="43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63"/>
        </w:tabs>
        <w:ind w:left="50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83"/>
        </w:tabs>
        <w:ind w:left="57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03"/>
        </w:tabs>
        <w:ind w:left="65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23"/>
        </w:tabs>
        <w:ind w:left="7223" w:hanging="360"/>
      </w:pPr>
      <w:rPr>
        <w:rFonts w:ascii="Wingdings" w:hAnsi="Wingdings" w:hint="default"/>
      </w:rPr>
    </w:lvl>
  </w:abstractNum>
  <w:abstractNum w:abstractNumId="25" w15:restartNumberingAfterBreak="0">
    <w:nsid w:val="46E17C0B"/>
    <w:multiLevelType w:val="hybridMultilevel"/>
    <w:tmpl w:val="347009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2333DE"/>
    <w:multiLevelType w:val="hybridMultilevel"/>
    <w:tmpl w:val="1362004C"/>
    <w:lvl w:ilvl="0" w:tplc="2BEA1A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4A7ABC"/>
    <w:multiLevelType w:val="hybridMultilevel"/>
    <w:tmpl w:val="59C8CB02"/>
    <w:lvl w:ilvl="0" w:tplc="04150011">
      <w:start w:val="1"/>
      <w:numFmt w:val="decimal"/>
      <w:lvlText w:val="%1)"/>
      <w:lvlJc w:val="left"/>
      <w:pPr>
        <w:ind w:left="65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531242"/>
    <w:multiLevelType w:val="hybridMultilevel"/>
    <w:tmpl w:val="BEC621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235D05"/>
    <w:multiLevelType w:val="hybridMultilevel"/>
    <w:tmpl w:val="AC62B5C2"/>
    <w:lvl w:ilvl="0" w:tplc="9B742A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6B7CBD"/>
    <w:multiLevelType w:val="hybridMultilevel"/>
    <w:tmpl w:val="34CCFB1A"/>
    <w:lvl w:ilvl="0" w:tplc="04150011">
      <w:start w:val="1"/>
      <w:numFmt w:val="decimal"/>
      <w:lvlText w:val="%1)"/>
      <w:lvlJc w:val="left"/>
      <w:pPr>
        <w:ind w:left="72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31" w15:restartNumberingAfterBreak="0">
    <w:nsid w:val="5A9665EC"/>
    <w:multiLevelType w:val="hybridMultilevel"/>
    <w:tmpl w:val="C6321C8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780C04"/>
    <w:multiLevelType w:val="hybridMultilevel"/>
    <w:tmpl w:val="2B5CEF00"/>
    <w:lvl w:ilvl="0" w:tplc="9B742A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957427"/>
    <w:multiLevelType w:val="hybridMultilevel"/>
    <w:tmpl w:val="A0240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4B3D82"/>
    <w:multiLevelType w:val="hybridMultilevel"/>
    <w:tmpl w:val="466AD364"/>
    <w:lvl w:ilvl="0" w:tplc="04150011">
      <w:start w:val="1"/>
      <w:numFmt w:val="decimal"/>
      <w:lvlText w:val="%1)"/>
      <w:lvlJc w:val="left"/>
      <w:pPr>
        <w:ind w:left="72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35" w15:restartNumberingAfterBreak="0">
    <w:nsid w:val="633951AF"/>
    <w:multiLevelType w:val="hybridMultilevel"/>
    <w:tmpl w:val="D442638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2D6C6E"/>
    <w:multiLevelType w:val="hybridMultilevel"/>
    <w:tmpl w:val="14A68A4C"/>
    <w:lvl w:ilvl="0" w:tplc="2BEA1A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CE2842"/>
    <w:multiLevelType w:val="hybridMultilevel"/>
    <w:tmpl w:val="66FEB4B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6C886971"/>
    <w:multiLevelType w:val="hybridMultilevel"/>
    <w:tmpl w:val="C60E7A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BF4AB8"/>
    <w:multiLevelType w:val="hybridMultilevel"/>
    <w:tmpl w:val="695C50EC"/>
    <w:lvl w:ilvl="0" w:tplc="9B742A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F65C32"/>
    <w:multiLevelType w:val="hybridMultilevel"/>
    <w:tmpl w:val="791E1944"/>
    <w:lvl w:ilvl="0" w:tplc="FDA2F2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7B4560"/>
    <w:multiLevelType w:val="hybridMultilevel"/>
    <w:tmpl w:val="8F3A195E"/>
    <w:lvl w:ilvl="0" w:tplc="2BEA1A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42567B"/>
    <w:multiLevelType w:val="hybridMultilevel"/>
    <w:tmpl w:val="E02CA1B6"/>
    <w:lvl w:ilvl="0" w:tplc="2BEA1A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1"/>
  </w:num>
  <w:num w:numId="3">
    <w:abstractNumId w:val="26"/>
  </w:num>
  <w:num w:numId="4">
    <w:abstractNumId w:val="6"/>
  </w:num>
  <w:num w:numId="5">
    <w:abstractNumId w:val="42"/>
  </w:num>
  <w:num w:numId="6">
    <w:abstractNumId w:val="2"/>
  </w:num>
  <w:num w:numId="7">
    <w:abstractNumId w:val="1"/>
  </w:num>
  <w:num w:numId="8">
    <w:abstractNumId w:val="20"/>
  </w:num>
  <w:num w:numId="9">
    <w:abstractNumId w:val="10"/>
  </w:num>
  <w:num w:numId="10">
    <w:abstractNumId w:val="36"/>
  </w:num>
  <w:num w:numId="11">
    <w:abstractNumId w:val="2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3"/>
  </w:num>
  <w:num w:numId="13">
    <w:abstractNumId w:val="22"/>
  </w:num>
  <w:num w:numId="14">
    <w:abstractNumId w:val="19"/>
  </w:num>
  <w:num w:numId="15">
    <w:abstractNumId w:val="8"/>
  </w:num>
  <w:num w:numId="16">
    <w:abstractNumId w:val="14"/>
  </w:num>
  <w:num w:numId="17">
    <w:abstractNumId w:val="37"/>
  </w:num>
  <w:num w:numId="18">
    <w:abstractNumId w:val="31"/>
  </w:num>
  <w:num w:numId="19">
    <w:abstractNumId w:val="24"/>
  </w:num>
  <w:num w:numId="20">
    <w:abstractNumId w:val="21"/>
  </w:num>
  <w:num w:numId="21">
    <w:abstractNumId w:val="25"/>
  </w:num>
  <w:num w:numId="22">
    <w:abstractNumId w:val="0"/>
  </w:num>
  <w:num w:numId="23">
    <w:abstractNumId w:val="4"/>
  </w:num>
  <w:num w:numId="24">
    <w:abstractNumId w:val="3"/>
  </w:num>
  <w:num w:numId="25">
    <w:abstractNumId w:val="28"/>
  </w:num>
  <w:num w:numId="26">
    <w:abstractNumId w:val="15"/>
  </w:num>
  <w:num w:numId="27">
    <w:abstractNumId w:val="12"/>
  </w:num>
  <w:num w:numId="28">
    <w:abstractNumId w:val="11"/>
  </w:num>
  <w:num w:numId="29">
    <w:abstractNumId w:val="38"/>
  </w:num>
  <w:num w:numId="30">
    <w:abstractNumId w:val="29"/>
  </w:num>
  <w:num w:numId="31">
    <w:abstractNumId w:val="13"/>
  </w:num>
  <w:num w:numId="32">
    <w:abstractNumId w:val="16"/>
  </w:num>
  <w:num w:numId="33">
    <w:abstractNumId w:val="39"/>
  </w:num>
  <w:num w:numId="34">
    <w:abstractNumId w:val="32"/>
  </w:num>
  <w:num w:numId="35">
    <w:abstractNumId w:val="35"/>
  </w:num>
  <w:num w:numId="36">
    <w:abstractNumId w:val="33"/>
  </w:num>
  <w:num w:numId="37">
    <w:abstractNumId w:val="17"/>
  </w:num>
  <w:num w:numId="38">
    <w:abstractNumId w:val="30"/>
  </w:num>
  <w:num w:numId="39">
    <w:abstractNumId w:val="34"/>
  </w:num>
  <w:num w:numId="40">
    <w:abstractNumId w:val="9"/>
  </w:num>
  <w:num w:numId="41">
    <w:abstractNumId w:val="27"/>
  </w:num>
  <w:num w:numId="42">
    <w:abstractNumId w:val="18"/>
  </w:num>
  <w:num w:numId="43">
    <w:abstractNumId w:val="40"/>
  </w:num>
  <w:num w:numId="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2BAF"/>
    <w:rsid w:val="00003881"/>
    <w:rsid w:val="00035106"/>
    <w:rsid w:val="00043875"/>
    <w:rsid w:val="00062BAF"/>
    <w:rsid w:val="0009725A"/>
    <w:rsid w:val="000A269F"/>
    <w:rsid w:val="000A696A"/>
    <w:rsid w:val="000B2E5B"/>
    <w:rsid w:val="000C20A8"/>
    <w:rsid w:val="000C240B"/>
    <w:rsid w:val="000D48A2"/>
    <w:rsid w:val="000D5BA3"/>
    <w:rsid w:val="000E7464"/>
    <w:rsid w:val="000F44DD"/>
    <w:rsid w:val="000F6AF6"/>
    <w:rsid w:val="00106CC0"/>
    <w:rsid w:val="00114364"/>
    <w:rsid w:val="00115E5E"/>
    <w:rsid w:val="0013057C"/>
    <w:rsid w:val="00131B73"/>
    <w:rsid w:val="0014188F"/>
    <w:rsid w:val="00163163"/>
    <w:rsid w:val="00164C59"/>
    <w:rsid w:val="0016666D"/>
    <w:rsid w:val="00176874"/>
    <w:rsid w:val="00183C7A"/>
    <w:rsid w:val="001A2039"/>
    <w:rsid w:val="001B0E24"/>
    <w:rsid w:val="001C2F5B"/>
    <w:rsid w:val="001E564E"/>
    <w:rsid w:val="001E7800"/>
    <w:rsid w:val="001F130C"/>
    <w:rsid w:val="00210750"/>
    <w:rsid w:val="00210882"/>
    <w:rsid w:val="002148BE"/>
    <w:rsid w:val="00215585"/>
    <w:rsid w:val="00226FBB"/>
    <w:rsid w:val="0023567C"/>
    <w:rsid w:val="002401EB"/>
    <w:rsid w:val="002404A9"/>
    <w:rsid w:val="002544B2"/>
    <w:rsid w:val="00285A8D"/>
    <w:rsid w:val="0029397E"/>
    <w:rsid w:val="002B5CCC"/>
    <w:rsid w:val="002B70D6"/>
    <w:rsid w:val="002D4843"/>
    <w:rsid w:val="002D4D37"/>
    <w:rsid w:val="002E2C58"/>
    <w:rsid w:val="002F6A13"/>
    <w:rsid w:val="003022CA"/>
    <w:rsid w:val="00320E3B"/>
    <w:rsid w:val="003479A2"/>
    <w:rsid w:val="00350498"/>
    <w:rsid w:val="00362396"/>
    <w:rsid w:val="00362F8B"/>
    <w:rsid w:val="0037116E"/>
    <w:rsid w:val="00371979"/>
    <w:rsid w:val="00371DC3"/>
    <w:rsid w:val="0037299E"/>
    <w:rsid w:val="00391F54"/>
    <w:rsid w:val="003C1132"/>
    <w:rsid w:val="003C22ED"/>
    <w:rsid w:val="003C3F1D"/>
    <w:rsid w:val="003D3169"/>
    <w:rsid w:val="003D4964"/>
    <w:rsid w:val="003F6F74"/>
    <w:rsid w:val="004164E9"/>
    <w:rsid w:val="00424D56"/>
    <w:rsid w:val="0043282C"/>
    <w:rsid w:val="00435832"/>
    <w:rsid w:val="004367A4"/>
    <w:rsid w:val="004454C2"/>
    <w:rsid w:val="00451031"/>
    <w:rsid w:val="00451426"/>
    <w:rsid w:val="00483E11"/>
    <w:rsid w:val="00484B95"/>
    <w:rsid w:val="004A0959"/>
    <w:rsid w:val="004A20C4"/>
    <w:rsid w:val="004A61C7"/>
    <w:rsid w:val="004B150D"/>
    <w:rsid w:val="004C0BB6"/>
    <w:rsid w:val="004C6189"/>
    <w:rsid w:val="004D1D7B"/>
    <w:rsid w:val="004D461A"/>
    <w:rsid w:val="004D5EBB"/>
    <w:rsid w:val="004E19F2"/>
    <w:rsid w:val="004E6022"/>
    <w:rsid w:val="004F508E"/>
    <w:rsid w:val="004F5AC7"/>
    <w:rsid w:val="004F6E28"/>
    <w:rsid w:val="00502A7E"/>
    <w:rsid w:val="00512924"/>
    <w:rsid w:val="00515B8C"/>
    <w:rsid w:val="00537D49"/>
    <w:rsid w:val="0054312B"/>
    <w:rsid w:val="005463CC"/>
    <w:rsid w:val="005503EE"/>
    <w:rsid w:val="00561833"/>
    <w:rsid w:val="005627C9"/>
    <w:rsid w:val="00585DB7"/>
    <w:rsid w:val="00590270"/>
    <w:rsid w:val="005945D1"/>
    <w:rsid w:val="005A785E"/>
    <w:rsid w:val="005B0928"/>
    <w:rsid w:val="005B1A2C"/>
    <w:rsid w:val="005B35C7"/>
    <w:rsid w:val="005B47DE"/>
    <w:rsid w:val="005B5116"/>
    <w:rsid w:val="005C195F"/>
    <w:rsid w:val="005C254B"/>
    <w:rsid w:val="005C45C0"/>
    <w:rsid w:val="005F47B5"/>
    <w:rsid w:val="005F76A3"/>
    <w:rsid w:val="006062E1"/>
    <w:rsid w:val="006147BA"/>
    <w:rsid w:val="0062058E"/>
    <w:rsid w:val="0062297C"/>
    <w:rsid w:val="006237D7"/>
    <w:rsid w:val="00626BE5"/>
    <w:rsid w:val="00646CCE"/>
    <w:rsid w:val="00665717"/>
    <w:rsid w:val="00671012"/>
    <w:rsid w:val="00672B04"/>
    <w:rsid w:val="00676CE6"/>
    <w:rsid w:val="006816C3"/>
    <w:rsid w:val="00692CDE"/>
    <w:rsid w:val="006A191D"/>
    <w:rsid w:val="00701CEB"/>
    <w:rsid w:val="00701D35"/>
    <w:rsid w:val="0072488A"/>
    <w:rsid w:val="007259DA"/>
    <w:rsid w:val="00747FFA"/>
    <w:rsid w:val="00752161"/>
    <w:rsid w:val="0075256E"/>
    <w:rsid w:val="007611B2"/>
    <w:rsid w:val="00763FA8"/>
    <w:rsid w:val="007667E7"/>
    <w:rsid w:val="007701CB"/>
    <w:rsid w:val="00777B57"/>
    <w:rsid w:val="007940F5"/>
    <w:rsid w:val="007968C2"/>
    <w:rsid w:val="007A3756"/>
    <w:rsid w:val="007A5312"/>
    <w:rsid w:val="007B05E2"/>
    <w:rsid w:val="007B5494"/>
    <w:rsid w:val="007B64DA"/>
    <w:rsid w:val="007D0931"/>
    <w:rsid w:val="007D187A"/>
    <w:rsid w:val="007D3BB6"/>
    <w:rsid w:val="007E3FF3"/>
    <w:rsid w:val="007F3953"/>
    <w:rsid w:val="007F6540"/>
    <w:rsid w:val="00806E75"/>
    <w:rsid w:val="00827FFB"/>
    <w:rsid w:val="00832A63"/>
    <w:rsid w:val="0083336C"/>
    <w:rsid w:val="00833FC6"/>
    <w:rsid w:val="0084401F"/>
    <w:rsid w:val="008452B3"/>
    <w:rsid w:val="00854125"/>
    <w:rsid w:val="00854912"/>
    <w:rsid w:val="00856B55"/>
    <w:rsid w:val="008627FF"/>
    <w:rsid w:val="00873A5F"/>
    <w:rsid w:val="0089003E"/>
    <w:rsid w:val="00890615"/>
    <w:rsid w:val="008962F6"/>
    <w:rsid w:val="008A662C"/>
    <w:rsid w:val="008B6CF7"/>
    <w:rsid w:val="008C2C8F"/>
    <w:rsid w:val="008D0FFB"/>
    <w:rsid w:val="008D51B0"/>
    <w:rsid w:val="008D7B75"/>
    <w:rsid w:val="008F0BC8"/>
    <w:rsid w:val="008F6C6A"/>
    <w:rsid w:val="00902E34"/>
    <w:rsid w:val="00916698"/>
    <w:rsid w:val="0093010E"/>
    <w:rsid w:val="00931E57"/>
    <w:rsid w:val="00937FC2"/>
    <w:rsid w:val="00962424"/>
    <w:rsid w:val="009701F6"/>
    <w:rsid w:val="009711CE"/>
    <w:rsid w:val="009770CC"/>
    <w:rsid w:val="00977301"/>
    <w:rsid w:val="00985C47"/>
    <w:rsid w:val="00997E66"/>
    <w:rsid w:val="009A55A6"/>
    <w:rsid w:val="009E4A13"/>
    <w:rsid w:val="009F061F"/>
    <w:rsid w:val="00A00FB6"/>
    <w:rsid w:val="00A24BF9"/>
    <w:rsid w:val="00A2628F"/>
    <w:rsid w:val="00A270C5"/>
    <w:rsid w:val="00A349BE"/>
    <w:rsid w:val="00A457C7"/>
    <w:rsid w:val="00A54417"/>
    <w:rsid w:val="00A5452B"/>
    <w:rsid w:val="00A5516E"/>
    <w:rsid w:val="00A61515"/>
    <w:rsid w:val="00A70845"/>
    <w:rsid w:val="00A847C5"/>
    <w:rsid w:val="00A87734"/>
    <w:rsid w:val="00AA38DB"/>
    <w:rsid w:val="00AB25D6"/>
    <w:rsid w:val="00AC6D5F"/>
    <w:rsid w:val="00AF2023"/>
    <w:rsid w:val="00AF4AEF"/>
    <w:rsid w:val="00AF54A4"/>
    <w:rsid w:val="00B02B5A"/>
    <w:rsid w:val="00B0700E"/>
    <w:rsid w:val="00B167EB"/>
    <w:rsid w:val="00B55D6B"/>
    <w:rsid w:val="00B665EA"/>
    <w:rsid w:val="00B67CA8"/>
    <w:rsid w:val="00B80B13"/>
    <w:rsid w:val="00B92784"/>
    <w:rsid w:val="00BB10DD"/>
    <w:rsid w:val="00BB37AA"/>
    <w:rsid w:val="00BB5780"/>
    <w:rsid w:val="00BD1638"/>
    <w:rsid w:val="00BD255C"/>
    <w:rsid w:val="00BE3291"/>
    <w:rsid w:val="00BF75ED"/>
    <w:rsid w:val="00C064C0"/>
    <w:rsid w:val="00C15A31"/>
    <w:rsid w:val="00C37AF4"/>
    <w:rsid w:val="00C46552"/>
    <w:rsid w:val="00C617C7"/>
    <w:rsid w:val="00C63B6A"/>
    <w:rsid w:val="00C64854"/>
    <w:rsid w:val="00C65B92"/>
    <w:rsid w:val="00C66C25"/>
    <w:rsid w:val="00C8278E"/>
    <w:rsid w:val="00C90A60"/>
    <w:rsid w:val="00C940A2"/>
    <w:rsid w:val="00C95644"/>
    <w:rsid w:val="00CA08A0"/>
    <w:rsid w:val="00CA37BB"/>
    <w:rsid w:val="00CA4463"/>
    <w:rsid w:val="00CB09B4"/>
    <w:rsid w:val="00CB4B49"/>
    <w:rsid w:val="00CB5118"/>
    <w:rsid w:val="00CC3D4C"/>
    <w:rsid w:val="00CF23B9"/>
    <w:rsid w:val="00D0537B"/>
    <w:rsid w:val="00D12C68"/>
    <w:rsid w:val="00D318F2"/>
    <w:rsid w:val="00D42B22"/>
    <w:rsid w:val="00D5423F"/>
    <w:rsid w:val="00D57610"/>
    <w:rsid w:val="00D61F8F"/>
    <w:rsid w:val="00D665FE"/>
    <w:rsid w:val="00D66652"/>
    <w:rsid w:val="00D768C0"/>
    <w:rsid w:val="00D8367E"/>
    <w:rsid w:val="00DA2225"/>
    <w:rsid w:val="00DA4717"/>
    <w:rsid w:val="00DB7C0B"/>
    <w:rsid w:val="00DC00B2"/>
    <w:rsid w:val="00DC1E88"/>
    <w:rsid w:val="00DC5246"/>
    <w:rsid w:val="00DC750E"/>
    <w:rsid w:val="00DF7534"/>
    <w:rsid w:val="00E1127A"/>
    <w:rsid w:val="00E1531E"/>
    <w:rsid w:val="00E20298"/>
    <w:rsid w:val="00E246FB"/>
    <w:rsid w:val="00E31A95"/>
    <w:rsid w:val="00E32AF1"/>
    <w:rsid w:val="00E37C41"/>
    <w:rsid w:val="00E444F3"/>
    <w:rsid w:val="00E53918"/>
    <w:rsid w:val="00E5572B"/>
    <w:rsid w:val="00E56C4F"/>
    <w:rsid w:val="00E66117"/>
    <w:rsid w:val="00E727CA"/>
    <w:rsid w:val="00E753D6"/>
    <w:rsid w:val="00E827B9"/>
    <w:rsid w:val="00EA12F5"/>
    <w:rsid w:val="00EB0EC8"/>
    <w:rsid w:val="00EC1D04"/>
    <w:rsid w:val="00EE01A6"/>
    <w:rsid w:val="00EE414B"/>
    <w:rsid w:val="00EE5298"/>
    <w:rsid w:val="00EF2D7E"/>
    <w:rsid w:val="00EF3560"/>
    <w:rsid w:val="00F00279"/>
    <w:rsid w:val="00F00A94"/>
    <w:rsid w:val="00F02D8E"/>
    <w:rsid w:val="00F073BC"/>
    <w:rsid w:val="00F1033F"/>
    <w:rsid w:val="00F361AB"/>
    <w:rsid w:val="00F365CD"/>
    <w:rsid w:val="00F52F14"/>
    <w:rsid w:val="00F7208E"/>
    <w:rsid w:val="00F73383"/>
    <w:rsid w:val="00F7389F"/>
    <w:rsid w:val="00F83528"/>
    <w:rsid w:val="00F84AC1"/>
    <w:rsid w:val="00F87DA2"/>
    <w:rsid w:val="00F950FC"/>
    <w:rsid w:val="00F970DB"/>
    <w:rsid w:val="00FC196B"/>
    <w:rsid w:val="00FE1273"/>
    <w:rsid w:val="00FF6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7E3FCDD"/>
  <w15:chartTrackingRefBased/>
  <w15:docId w15:val="{CDAC649C-1624-4C78-9E2B-81905653A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463"/>
  </w:style>
  <w:style w:type="paragraph" w:styleId="Nagwek1">
    <w:name w:val="heading 1"/>
    <w:basedOn w:val="Normalny"/>
    <w:next w:val="Normalny"/>
    <w:link w:val="Nagwek1Znak"/>
    <w:uiPriority w:val="9"/>
    <w:qFormat/>
    <w:rsid w:val="0043282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Preambuła"/>
    <w:basedOn w:val="Normalny"/>
    <w:link w:val="AkapitzlistZnak"/>
    <w:uiPriority w:val="34"/>
    <w:qFormat/>
    <w:rsid w:val="00062BAF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Preambuła Znak"/>
    <w:link w:val="Akapitzlist"/>
    <w:uiPriority w:val="34"/>
    <w:locked/>
    <w:rsid w:val="00062BAF"/>
  </w:style>
  <w:style w:type="paragraph" w:styleId="Nagwek">
    <w:name w:val="header"/>
    <w:basedOn w:val="Normalny"/>
    <w:link w:val="NagwekZnak"/>
    <w:uiPriority w:val="99"/>
    <w:unhideWhenUsed/>
    <w:rsid w:val="00EE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E5298"/>
  </w:style>
  <w:style w:type="paragraph" w:styleId="Stopka">
    <w:name w:val="footer"/>
    <w:basedOn w:val="Normalny"/>
    <w:link w:val="StopkaZnak"/>
    <w:uiPriority w:val="99"/>
    <w:unhideWhenUsed/>
    <w:rsid w:val="00EE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5298"/>
  </w:style>
  <w:style w:type="paragraph" w:styleId="Tekstpodstawowy2">
    <w:name w:val="Body Text 2"/>
    <w:basedOn w:val="Normalny"/>
    <w:link w:val="Tekstpodstawowy2Znak"/>
    <w:unhideWhenUsed/>
    <w:rsid w:val="0089003E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89003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89003E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20E3B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43282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3282C"/>
    <w:pPr>
      <w:outlineLvl w:val="9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wik.szczecin.pl/klienci/zalatw_sprawe/wytyczne-dla-projektantow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zwik.szczecin.pl/klienci/zalatw_sprawe/wytyczne-dla-projektantow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442F9B-D088-49C5-85E6-D40A220EA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8</Pages>
  <Words>3366</Words>
  <Characters>20201</Characters>
  <Application>Microsoft Office Word</Application>
  <DocSecurity>0</DocSecurity>
  <Lines>168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Cendrowska</dc:creator>
  <cp:keywords/>
  <dc:description/>
  <cp:lastModifiedBy>Angelika Sotek</cp:lastModifiedBy>
  <cp:revision>14</cp:revision>
  <cp:lastPrinted>2026-03-18T10:37:00Z</cp:lastPrinted>
  <dcterms:created xsi:type="dcterms:W3CDTF">2026-04-07T09:50:00Z</dcterms:created>
  <dcterms:modified xsi:type="dcterms:W3CDTF">2026-04-13T12:58:00Z</dcterms:modified>
</cp:coreProperties>
</file>